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993E9" w14:textId="77777777" w:rsidR="00910DE5" w:rsidRDefault="00910DE5"/>
    <w:p w14:paraId="09A21096" w14:textId="77777777" w:rsidR="00A77461" w:rsidRPr="008563EC" w:rsidRDefault="00617F08">
      <w:pPr>
        <w:rPr>
          <w:b/>
          <w:sz w:val="22"/>
          <w:szCs w:val="22"/>
        </w:rPr>
      </w:pPr>
      <w:r w:rsidRPr="008563EC">
        <w:rPr>
          <w:b/>
          <w:sz w:val="22"/>
          <w:szCs w:val="22"/>
        </w:rPr>
        <w:t>Vammaisneuvosto</w:t>
      </w:r>
    </w:p>
    <w:p w14:paraId="78F9BADB" w14:textId="77777777" w:rsidR="008E7780" w:rsidRPr="00941D74" w:rsidRDefault="008E7780">
      <w:pPr>
        <w:rPr>
          <w:sz w:val="22"/>
          <w:szCs w:val="22"/>
        </w:rPr>
      </w:pPr>
    </w:p>
    <w:p w14:paraId="7E870654" w14:textId="77777777" w:rsidR="00F55591" w:rsidRPr="00941D74" w:rsidRDefault="00910DE5">
      <w:pPr>
        <w:rPr>
          <w:bCs/>
          <w:sz w:val="22"/>
          <w:szCs w:val="22"/>
        </w:rPr>
      </w:pPr>
      <w:r w:rsidRPr="00941D74">
        <w:rPr>
          <w:b/>
          <w:bCs/>
          <w:sz w:val="22"/>
          <w:szCs w:val="22"/>
        </w:rPr>
        <w:t>Aika:</w:t>
      </w:r>
      <w:r w:rsidRPr="00941D74">
        <w:rPr>
          <w:b/>
          <w:bCs/>
          <w:sz w:val="22"/>
          <w:szCs w:val="22"/>
        </w:rPr>
        <w:tab/>
      </w:r>
      <w:r w:rsidR="00617F08" w:rsidRPr="00941D74">
        <w:rPr>
          <w:bCs/>
          <w:sz w:val="22"/>
          <w:szCs w:val="22"/>
        </w:rPr>
        <w:t>10.11</w:t>
      </w:r>
      <w:r w:rsidR="00525F5B" w:rsidRPr="00941D74">
        <w:rPr>
          <w:bCs/>
          <w:sz w:val="22"/>
          <w:szCs w:val="22"/>
        </w:rPr>
        <w:t>.</w:t>
      </w:r>
      <w:r w:rsidR="00273909" w:rsidRPr="00941D74">
        <w:rPr>
          <w:bCs/>
          <w:sz w:val="22"/>
          <w:szCs w:val="22"/>
        </w:rPr>
        <w:t>2017</w:t>
      </w:r>
      <w:r w:rsidR="00F55591" w:rsidRPr="00941D74">
        <w:rPr>
          <w:bCs/>
          <w:sz w:val="22"/>
          <w:szCs w:val="22"/>
        </w:rPr>
        <w:t xml:space="preserve"> </w:t>
      </w:r>
      <w:r w:rsidR="00617F08" w:rsidRPr="00941D74">
        <w:rPr>
          <w:bCs/>
          <w:sz w:val="22"/>
          <w:szCs w:val="22"/>
        </w:rPr>
        <w:t>klo 9.00</w:t>
      </w:r>
      <w:r w:rsidR="00C166A6">
        <w:rPr>
          <w:bCs/>
          <w:sz w:val="22"/>
          <w:szCs w:val="22"/>
        </w:rPr>
        <w:t xml:space="preserve"> </w:t>
      </w:r>
      <w:r w:rsidR="00617F08" w:rsidRPr="00941D74">
        <w:rPr>
          <w:bCs/>
          <w:sz w:val="22"/>
          <w:szCs w:val="22"/>
        </w:rPr>
        <w:t>-11</w:t>
      </w:r>
      <w:r w:rsidR="00D552F2">
        <w:rPr>
          <w:bCs/>
          <w:sz w:val="22"/>
          <w:szCs w:val="22"/>
        </w:rPr>
        <w:t>.08</w:t>
      </w:r>
    </w:p>
    <w:p w14:paraId="0B5273E6" w14:textId="77777777" w:rsidR="00DD6854" w:rsidRPr="00941D74" w:rsidRDefault="00A77461" w:rsidP="00DD6854">
      <w:pPr>
        <w:ind w:left="1304" w:hanging="1304"/>
        <w:rPr>
          <w:sz w:val="22"/>
          <w:szCs w:val="22"/>
        </w:rPr>
      </w:pPr>
      <w:r w:rsidRPr="00941D74">
        <w:rPr>
          <w:b/>
          <w:bCs/>
          <w:sz w:val="22"/>
          <w:szCs w:val="22"/>
        </w:rPr>
        <w:t>Paikka:</w:t>
      </w:r>
      <w:r w:rsidR="00DD6854" w:rsidRPr="00941D74">
        <w:rPr>
          <w:b/>
          <w:bCs/>
          <w:sz w:val="22"/>
          <w:szCs w:val="22"/>
        </w:rPr>
        <w:tab/>
      </w:r>
      <w:r w:rsidR="00DD6854" w:rsidRPr="00941D74">
        <w:rPr>
          <w:bCs/>
          <w:sz w:val="22"/>
          <w:szCs w:val="22"/>
        </w:rPr>
        <w:t>Kaupunginta</w:t>
      </w:r>
      <w:r w:rsidR="008E7780" w:rsidRPr="00941D74">
        <w:rPr>
          <w:bCs/>
          <w:sz w:val="22"/>
          <w:szCs w:val="22"/>
        </w:rPr>
        <w:t xml:space="preserve">lo </w:t>
      </w:r>
      <w:proofErr w:type="spellStart"/>
      <w:r w:rsidR="008E7780" w:rsidRPr="00941D74">
        <w:rPr>
          <w:bCs/>
          <w:sz w:val="22"/>
          <w:szCs w:val="22"/>
        </w:rPr>
        <w:t>Monkola</w:t>
      </w:r>
      <w:proofErr w:type="spellEnd"/>
      <w:r w:rsidR="008E7780" w:rsidRPr="00941D74">
        <w:rPr>
          <w:bCs/>
          <w:sz w:val="22"/>
          <w:szCs w:val="22"/>
        </w:rPr>
        <w:t>, Riihi</w:t>
      </w:r>
      <w:r w:rsidR="00DD6854" w:rsidRPr="00941D74">
        <w:rPr>
          <w:bCs/>
          <w:sz w:val="22"/>
          <w:szCs w:val="22"/>
        </w:rPr>
        <w:t xml:space="preserve"> kokoushuone</w:t>
      </w:r>
      <w:r w:rsidR="00F55591" w:rsidRPr="00941D74">
        <w:rPr>
          <w:sz w:val="22"/>
          <w:szCs w:val="22"/>
        </w:rPr>
        <w:t xml:space="preserve"> </w:t>
      </w:r>
    </w:p>
    <w:p w14:paraId="5931DF3B" w14:textId="77777777" w:rsidR="00F55591" w:rsidRPr="00941D74" w:rsidRDefault="00F55591" w:rsidP="00DD6854">
      <w:pPr>
        <w:ind w:left="1304"/>
        <w:rPr>
          <w:sz w:val="22"/>
          <w:szCs w:val="22"/>
        </w:rPr>
      </w:pPr>
      <w:r w:rsidRPr="00941D74">
        <w:rPr>
          <w:sz w:val="22"/>
          <w:szCs w:val="22"/>
        </w:rPr>
        <w:t>Kahvi</w:t>
      </w:r>
      <w:r w:rsidR="00011E0D" w:rsidRPr="00941D74">
        <w:rPr>
          <w:sz w:val="22"/>
          <w:szCs w:val="22"/>
        </w:rPr>
        <w:t>-</w:t>
      </w:r>
      <w:r w:rsidRPr="00941D74">
        <w:rPr>
          <w:sz w:val="22"/>
          <w:szCs w:val="22"/>
        </w:rPr>
        <w:t xml:space="preserve"> ja voileipätarjoilu</w:t>
      </w:r>
    </w:p>
    <w:p w14:paraId="7E916B43" w14:textId="77777777" w:rsidR="00851030" w:rsidRPr="00941D74" w:rsidRDefault="00851030" w:rsidP="00DD6854">
      <w:pPr>
        <w:ind w:left="1304"/>
        <w:rPr>
          <w:sz w:val="22"/>
          <w:szCs w:val="22"/>
        </w:rPr>
      </w:pPr>
    </w:p>
    <w:p w14:paraId="4B82D0ED" w14:textId="77777777" w:rsidR="00851030" w:rsidRPr="00941D74" w:rsidRDefault="00D552F2" w:rsidP="00D552F2">
      <w:pPr>
        <w:rPr>
          <w:sz w:val="22"/>
          <w:szCs w:val="22"/>
        </w:rPr>
      </w:pPr>
      <w:r w:rsidRPr="008563EC">
        <w:rPr>
          <w:sz w:val="20"/>
        </w:rPr>
        <w:t>Läsnä:</w:t>
      </w:r>
      <w:r w:rsidR="00617F08" w:rsidRPr="00941D74">
        <w:rPr>
          <w:sz w:val="22"/>
          <w:szCs w:val="22"/>
        </w:rPr>
        <w:tab/>
        <w:t>Kirsi Ihalainen</w:t>
      </w:r>
      <w:r>
        <w:rPr>
          <w:sz w:val="22"/>
          <w:szCs w:val="22"/>
        </w:rPr>
        <w:t xml:space="preserve"> </w:t>
      </w:r>
    </w:p>
    <w:p w14:paraId="3A6C460B" w14:textId="77777777" w:rsidR="00851030" w:rsidRPr="00941D74" w:rsidRDefault="00617F08" w:rsidP="00851030">
      <w:pPr>
        <w:ind w:firstLine="1304"/>
        <w:rPr>
          <w:sz w:val="22"/>
          <w:szCs w:val="22"/>
        </w:rPr>
      </w:pPr>
      <w:r w:rsidRPr="00941D74">
        <w:rPr>
          <w:sz w:val="22"/>
          <w:szCs w:val="22"/>
        </w:rPr>
        <w:t>Liisa Mononen</w:t>
      </w:r>
      <w:r w:rsidR="00D552F2">
        <w:rPr>
          <w:sz w:val="22"/>
          <w:szCs w:val="22"/>
        </w:rPr>
        <w:t xml:space="preserve"> </w:t>
      </w:r>
    </w:p>
    <w:p w14:paraId="78EF9FA2" w14:textId="77777777" w:rsidR="00520069" w:rsidRPr="00941D74" w:rsidRDefault="00617F08" w:rsidP="00851030">
      <w:pPr>
        <w:ind w:firstLine="1304"/>
        <w:rPr>
          <w:sz w:val="22"/>
          <w:szCs w:val="22"/>
        </w:rPr>
      </w:pPr>
      <w:r w:rsidRPr="00941D74">
        <w:rPr>
          <w:sz w:val="22"/>
          <w:szCs w:val="22"/>
        </w:rPr>
        <w:t>Minna Mäenpää</w:t>
      </w:r>
      <w:r w:rsidR="00D552F2">
        <w:rPr>
          <w:sz w:val="22"/>
          <w:szCs w:val="22"/>
        </w:rPr>
        <w:t xml:space="preserve"> </w:t>
      </w:r>
    </w:p>
    <w:p w14:paraId="358A8711" w14:textId="77777777" w:rsidR="00520069" w:rsidRPr="00941D74" w:rsidRDefault="00617F08" w:rsidP="00851030">
      <w:pPr>
        <w:ind w:firstLine="1304"/>
        <w:rPr>
          <w:sz w:val="22"/>
          <w:szCs w:val="22"/>
        </w:rPr>
      </w:pPr>
      <w:r w:rsidRPr="00941D74">
        <w:rPr>
          <w:sz w:val="22"/>
          <w:szCs w:val="22"/>
        </w:rPr>
        <w:t xml:space="preserve">Eeva </w:t>
      </w:r>
      <w:proofErr w:type="spellStart"/>
      <w:r w:rsidRPr="00941D74">
        <w:rPr>
          <w:sz w:val="22"/>
          <w:szCs w:val="22"/>
        </w:rPr>
        <w:t>Ristseppä</w:t>
      </w:r>
      <w:proofErr w:type="spellEnd"/>
      <w:r w:rsidR="00D552F2">
        <w:rPr>
          <w:sz w:val="22"/>
          <w:szCs w:val="22"/>
        </w:rPr>
        <w:t xml:space="preserve"> </w:t>
      </w:r>
    </w:p>
    <w:p w14:paraId="3CA79C7A" w14:textId="77777777" w:rsidR="00520069" w:rsidRPr="00941D74" w:rsidRDefault="00617F08" w:rsidP="00851030">
      <w:pPr>
        <w:ind w:firstLine="1304"/>
        <w:rPr>
          <w:sz w:val="22"/>
          <w:szCs w:val="22"/>
        </w:rPr>
      </w:pPr>
      <w:r w:rsidRPr="00941D74">
        <w:rPr>
          <w:sz w:val="22"/>
          <w:szCs w:val="22"/>
        </w:rPr>
        <w:t>Raija-Liisa Tuononen</w:t>
      </w:r>
    </w:p>
    <w:p w14:paraId="15519EFB" w14:textId="77777777" w:rsidR="00520069" w:rsidRPr="00941D74" w:rsidRDefault="00617F08" w:rsidP="00851030">
      <w:pPr>
        <w:ind w:firstLine="1304"/>
        <w:rPr>
          <w:sz w:val="22"/>
          <w:szCs w:val="22"/>
        </w:rPr>
      </w:pPr>
      <w:r w:rsidRPr="00941D74">
        <w:rPr>
          <w:sz w:val="22"/>
          <w:szCs w:val="22"/>
        </w:rPr>
        <w:t xml:space="preserve">Suvi </w:t>
      </w:r>
      <w:proofErr w:type="spellStart"/>
      <w:r w:rsidRPr="00941D74">
        <w:rPr>
          <w:sz w:val="22"/>
          <w:szCs w:val="22"/>
        </w:rPr>
        <w:t>Viluksela</w:t>
      </w:r>
      <w:proofErr w:type="spellEnd"/>
      <w:r w:rsidR="00D552F2">
        <w:rPr>
          <w:sz w:val="22"/>
          <w:szCs w:val="22"/>
        </w:rPr>
        <w:t xml:space="preserve"> </w:t>
      </w:r>
    </w:p>
    <w:p w14:paraId="0547FA87" w14:textId="77777777" w:rsidR="00520069" w:rsidRPr="00941D74" w:rsidRDefault="00D552F2" w:rsidP="00851030">
      <w:pPr>
        <w:ind w:firstLine="1304"/>
        <w:rPr>
          <w:sz w:val="22"/>
          <w:szCs w:val="22"/>
        </w:rPr>
      </w:pPr>
      <w:r>
        <w:rPr>
          <w:sz w:val="22"/>
          <w:szCs w:val="22"/>
        </w:rPr>
        <w:t>Riitta Luhtala (</w:t>
      </w:r>
      <w:proofErr w:type="spellStart"/>
      <w:r>
        <w:rPr>
          <w:sz w:val="22"/>
          <w:szCs w:val="22"/>
        </w:rPr>
        <w:t>Gutierrez</w:t>
      </w:r>
      <w:proofErr w:type="spellEnd"/>
      <w:r>
        <w:rPr>
          <w:sz w:val="22"/>
          <w:szCs w:val="22"/>
        </w:rPr>
        <w:t xml:space="preserve"> Soraisen varajäsen)</w:t>
      </w:r>
    </w:p>
    <w:p w14:paraId="258E3820" w14:textId="77777777" w:rsidR="00617F08" w:rsidRPr="00941D74" w:rsidRDefault="00617F08" w:rsidP="00D552F2">
      <w:pPr>
        <w:ind w:firstLine="1304"/>
        <w:rPr>
          <w:sz w:val="22"/>
          <w:szCs w:val="22"/>
        </w:rPr>
      </w:pPr>
      <w:r w:rsidRPr="00941D74">
        <w:rPr>
          <w:sz w:val="22"/>
          <w:szCs w:val="22"/>
        </w:rPr>
        <w:t>Annmarie Kuurto</w:t>
      </w:r>
      <w:r w:rsidR="000B2F8A">
        <w:rPr>
          <w:sz w:val="22"/>
          <w:szCs w:val="22"/>
        </w:rPr>
        <w:t xml:space="preserve"> </w:t>
      </w:r>
      <w:r w:rsidR="00D552F2">
        <w:rPr>
          <w:sz w:val="22"/>
          <w:szCs w:val="22"/>
        </w:rPr>
        <w:t xml:space="preserve">(klo </w:t>
      </w:r>
      <w:proofErr w:type="gramStart"/>
      <w:r w:rsidR="00D552F2">
        <w:rPr>
          <w:sz w:val="22"/>
          <w:szCs w:val="22"/>
        </w:rPr>
        <w:t>9.10</w:t>
      </w:r>
      <w:r w:rsidR="00AA702B">
        <w:rPr>
          <w:sz w:val="22"/>
          <w:szCs w:val="22"/>
        </w:rPr>
        <w:t>-</w:t>
      </w:r>
      <w:r w:rsidR="00D552F2">
        <w:rPr>
          <w:sz w:val="22"/>
          <w:szCs w:val="22"/>
        </w:rPr>
        <w:t>11.08</w:t>
      </w:r>
      <w:proofErr w:type="gramEnd"/>
      <w:r w:rsidR="00D552F2">
        <w:rPr>
          <w:sz w:val="22"/>
          <w:szCs w:val="22"/>
        </w:rPr>
        <w:t>)</w:t>
      </w:r>
    </w:p>
    <w:p w14:paraId="241537AE" w14:textId="77777777" w:rsidR="00617F08" w:rsidRPr="00941D74" w:rsidRDefault="00617F08" w:rsidP="00851030">
      <w:pPr>
        <w:ind w:firstLine="1304"/>
        <w:rPr>
          <w:sz w:val="22"/>
          <w:szCs w:val="22"/>
        </w:rPr>
      </w:pPr>
      <w:r w:rsidRPr="00941D74">
        <w:rPr>
          <w:sz w:val="22"/>
          <w:szCs w:val="22"/>
        </w:rPr>
        <w:t>Katri Piiparinen</w:t>
      </w:r>
      <w:r w:rsidR="00D552F2">
        <w:rPr>
          <w:sz w:val="22"/>
          <w:szCs w:val="22"/>
        </w:rPr>
        <w:t xml:space="preserve"> </w:t>
      </w:r>
    </w:p>
    <w:p w14:paraId="0D1E348C" w14:textId="77777777" w:rsidR="00617F08" w:rsidRPr="00941D74" w:rsidRDefault="00617F08" w:rsidP="00851030">
      <w:pPr>
        <w:ind w:firstLine="1304"/>
        <w:rPr>
          <w:sz w:val="22"/>
          <w:szCs w:val="22"/>
        </w:rPr>
      </w:pPr>
      <w:r w:rsidRPr="00941D74">
        <w:rPr>
          <w:sz w:val="22"/>
          <w:szCs w:val="22"/>
        </w:rPr>
        <w:t>Hannele Maittila</w:t>
      </w:r>
      <w:r w:rsidR="00D552F2">
        <w:rPr>
          <w:sz w:val="22"/>
          <w:szCs w:val="22"/>
        </w:rPr>
        <w:t xml:space="preserve"> </w:t>
      </w:r>
    </w:p>
    <w:p w14:paraId="016A5964" w14:textId="77777777" w:rsidR="00525F5B" w:rsidRPr="00941D74" w:rsidRDefault="00617F08" w:rsidP="00851030">
      <w:pPr>
        <w:ind w:firstLine="1304"/>
        <w:rPr>
          <w:sz w:val="22"/>
          <w:szCs w:val="22"/>
        </w:rPr>
      </w:pPr>
      <w:r w:rsidRPr="00941D74">
        <w:rPr>
          <w:sz w:val="22"/>
          <w:szCs w:val="22"/>
        </w:rPr>
        <w:t>Heli Ranta-Salonen</w:t>
      </w:r>
      <w:r w:rsidR="00851030" w:rsidRPr="00941D74">
        <w:rPr>
          <w:sz w:val="22"/>
          <w:szCs w:val="22"/>
        </w:rPr>
        <w:t>, esittelijä</w:t>
      </w:r>
      <w:r w:rsidR="00D552F2">
        <w:rPr>
          <w:sz w:val="22"/>
          <w:szCs w:val="22"/>
        </w:rPr>
        <w:t xml:space="preserve"> </w:t>
      </w:r>
    </w:p>
    <w:p w14:paraId="00788E48" w14:textId="77777777" w:rsidR="00617F08" w:rsidRPr="00941D74" w:rsidRDefault="00710714" w:rsidP="00851030">
      <w:pPr>
        <w:ind w:firstLine="1304"/>
        <w:rPr>
          <w:sz w:val="22"/>
          <w:szCs w:val="22"/>
        </w:rPr>
      </w:pPr>
      <w:r w:rsidRPr="00941D74">
        <w:rPr>
          <w:sz w:val="22"/>
          <w:szCs w:val="22"/>
        </w:rPr>
        <w:t>Elina Lindström</w:t>
      </w:r>
      <w:r w:rsidR="00D552F2">
        <w:rPr>
          <w:sz w:val="22"/>
          <w:szCs w:val="22"/>
        </w:rPr>
        <w:t xml:space="preserve"> </w:t>
      </w:r>
    </w:p>
    <w:p w14:paraId="29B09613" w14:textId="77777777" w:rsidR="00F55591" w:rsidRDefault="00525F5B" w:rsidP="00941D74">
      <w:pPr>
        <w:ind w:left="1304"/>
        <w:rPr>
          <w:sz w:val="22"/>
          <w:szCs w:val="22"/>
        </w:rPr>
      </w:pPr>
      <w:r w:rsidRPr="00941D74">
        <w:rPr>
          <w:sz w:val="22"/>
          <w:szCs w:val="22"/>
        </w:rPr>
        <w:t>Jaana Perheentupa, sihteeri</w:t>
      </w:r>
      <w:r w:rsidR="00D552F2">
        <w:rPr>
          <w:sz w:val="22"/>
          <w:szCs w:val="22"/>
        </w:rPr>
        <w:t xml:space="preserve"> </w:t>
      </w:r>
      <w:r w:rsidRPr="00941D74">
        <w:rPr>
          <w:sz w:val="22"/>
          <w:szCs w:val="22"/>
        </w:rPr>
        <w:t xml:space="preserve"> </w:t>
      </w:r>
    </w:p>
    <w:p w14:paraId="25F5CC5C" w14:textId="77777777" w:rsidR="000B2F8A" w:rsidRPr="00941D74" w:rsidRDefault="000B2F8A" w:rsidP="00941D74">
      <w:pPr>
        <w:ind w:left="1304"/>
        <w:rPr>
          <w:sz w:val="22"/>
          <w:szCs w:val="22"/>
        </w:rPr>
      </w:pPr>
      <w:r>
        <w:rPr>
          <w:sz w:val="22"/>
          <w:szCs w:val="22"/>
        </w:rPr>
        <w:t>Hannu-Pekka Poikonen (Laaksosen varajäsen)</w:t>
      </w:r>
      <w:r w:rsidR="00D552F2">
        <w:rPr>
          <w:sz w:val="22"/>
          <w:szCs w:val="22"/>
        </w:rPr>
        <w:t xml:space="preserve"> </w:t>
      </w:r>
    </w:p>
    <w:p w14:paraId="7B1FA994" w14:textId="77777777" w:rsidR="00D12034" w:rsidRDefault="00AA702B" w:rsidP="00F55591">
      <w:pPr>
        <w:rPr>
          <w:bCs/>
          <w:sz w:val="20"/>
        </w:rPr>
      </w:pPr>
      <w:r>
        <w:rPr>
          <w:bCs/>
          <w:sz w:val="20"/>
        </w:rPr>
        <w:tab/>
      </w:r>
      <w:r w:rsidR="00D552F2">
        <w:rPr>
          <w:bCs/>
          <w:sz w:val="22"/>
          <w:szCs w:val="22"/>
        </w:rPr>
        <w:t xml:space="preserve">Raija </w:t>
      </w:r>
      <w:proofErr w:type="spellStart"/>
      <w:r w:rsidR="00D552F2">
        <w:rPr>
          <w:bCs/>
          <w:sz w:val="22"/>
          <w:szCs w:val="22"/>
        </w:rPr>
        <w:t>Sassi</w:t>
      </w:r>
      <w:proofErr w:type="spellEnd"/>
      <w:r w:rsidR="00D552F2">
        <w:rPr>
          <w:bCs/>
          <w:sz w:val="22"/>
          <w:szCs w:val="22"/>
        </w:rPr>
        <w:t xml:space="preserve"> (järjestöedustajien yhteinen </w:t>
      </w:r>
      <w:r w:rsidRPr="00D552F2">
        <w:rPr>
          <w:bCs/>
          <w:sz w:val="22"/>
          <w:szCs w:val="22"/>
        </w:rPr>
        <w:t>varajäsen)</w:t>
      </w:r>
      <w:r w:rsidR="00D552F2">
        <w:rPr>
          <w:bCs/>
          <w:sz w:val="20"/>
        </w:rPr>
        <w:t xml:space="preserve"> </w:t>
      </w:r>
    </w:p>
    <w:p w14:paraId="1F614E10" w14:textId="77777777" w:rsidR="00D552F2" w:rsidRDefault="00D552F2" w:rsidP="00F55591">
      <w:pPr>
        <w:rPr>
          <w:bCs/>
          <w:sz w:val="20"/>
        </w:rPr>
      </w:pPr>
    </w:p>
    <w:p w14:paraId="04FD95BA" w14:textId="77777777" w:rsidR="00D552F2" w:rsidRDefault="00D552F2" w:rsidP="00D552F2">
      <w:pPr>
        <w:rPr>
          <w:sz w:val="22"/>
          <w:szCs w:val="22"/>
        </w:rPr>
      </w:pPr>
      <w:r>
        <w:rPr>
          <w:bCs/>
          <w:sz w:val="20"/>
        </w:rPr>
        <w:t>Poissa:</w:t>
      </w:r>
      <w:r>
        <w:rPr>
          <w:bCs/>
          <w:sz w:val="20"/>
        </w:rPr>
        <w:tab/>
      </w:r>
      <w:r w:rsidRPr="00941D74">
        <w:rPr>
          <w:sz w:val="22"/>
          <w:szCs w:val="22"/>
        </w:rPr>
        <w:t>Terttu Kautinen</w:t>
      </w:r>
    </w:p>
    <w:p w14:paraId="65FDAC5C" w14:textId="77777777" w:rsidR="00D552F2" w:rsidRPr="00941D74" w:rsidRDefault="00D552F2" w:rsidP="00D552F2">
      <w:pPr>
        <w:rPr>
          <w:sz w:val="22"/>
          <w:szCs w:val="22"/>
        </w:rPr>
      </w:pPr>
      <w:r>
        <w:rPr>
          <w:sz w:val="22"/>
          <w:szCs w:val="22"/>
        </w:rPr>
        <w:tab/>
      </w:r>
      <w:proofErr w:type="spellStart"/>
      <w:proofErr w:type="gramStart"/>
      <w:r w:rsidRPr="00941D74">
        <w:rPr>
          <w:sz w:val="22"/>
          <w:szCs w:val="22"/>
        </w:rPr>
        <w:t>Jarko</w:t>
      </w:r>
      <w:proofErr w:type="spellEnd"/>
      <w:r w:rsidRPr="00941D74">
        <w:rPr>
          <w:sz w:val="22"/>
          <w:szCs w:val="22"/>
        </w:rPr>
        <w:t xml:space="preserve"> Jokinen</w:t>
      </w:r>
      <w:r>
        <w:rPr>
          <w:sz w:val="22"/>
          <w:szCs w:val="22"/>
        </w:rPr>
        <w:t xml:space="preserve"> (jäsen menehtynyt lokakuussa 2017)</w:t>
      </w:r>
      <w:proofErr w:type="gramEnd"/>
    </w:p>
    <w:p w14:paraId="293AFF60" w14:textId="77777777" w:rsidR="00D552F2" w:rsidRDefault="00D552F2" w:rsidP="00F55591">
      <w:pPr>
        <w:rPr>
          <w:sz w:val="22"/>
          <w:szCs w:val="22"/>
        </w:rPr>
      </w:pPr>
      <w:r>
        <w:rPr>
          <w:bCs/>
          <w:sz w:val="20"/>
        </w:rPr>
        <w:tab/>
      </w:r>
      <w:r w:rsidRPr="00941D74">
        <w:rPr>
          <w:sz w:val="22"/>
          <w:szCs w:val="22"/>
        </w:rPr>
        <w:t xml:space="preserve">Ana </w:t>
      </w:r>
      <w:proofErr w:type="spellStart"/>
      <w:r w:rsidRPr="00941D74">
        <w:rPr>
          <w:sz w:val="22"/>
          <w:szCs w:val="22"/>
        </w:rPr>
        <w:t>Gutierrez</w:t>
      </w:r>
      <w:proofErr w:type="spellEnd"/>
      <w:r w:rsidRPr="00941D74">
        <w:rPr>
          <w:sz w:val="22"/>
          <w:szCs w:val="22"/>
        </w:rPr>
        <w:t xml:space="preserve"> Sorainen</w:t>
      </w:r>
    </w:p>
    <w:p w14:paraId="703BB384" w14:textId="77777777" w:rsidR="00D552F2" w:rsidRDefault="00D552F2" w:rsidP="00F55591">
      <w:pPr>
        <w:rPr>
          <w:bCs/>
          <w:sz w:val="20"/>
        </w:rPr>
      </w:pPr>
      <w:r>
        <w:rPr>
          <w:sz w:val="22"/>
          <w:szCs w:val="22"/>
        </w:rPr>
        <w:tab/>
        <w:t>Sanna Laaksonen</w:t>
      </w:r>
    </w:p>
    <w:p w14:paraId="535D8CA2" w14:textId="77777777" w:rsidR="00273909" w:rsidRPr="001F4F8B" w:rsidRDefault="00273909" w:rsidP="00941D74">
      <w:pPr>
        <w:rPr>
          <w:sz w:val="22"/>
          <w:szCs w:val="22"/>
        </w:rPr>
      </w:pPr>
    </w:p>
    <w:p w14:paraId="2708E550" w14:textId="77777777" w:rsidR="005D57B4" w:rsidRDefault="005D57B4" w:rsidP="005D57B4">
      <w:pPr>
        <w:pStyle w:val="Luettelokappale"/>
      </w:pPr>
    </w:p>
    <w:p w14:paraId="287525E6" w14:textId="355EB706" w:rsidR="000E73EA" w:rsidRDefault="000E73EA" w:rsidP="000E73EA">
      <w:pPr>
        <w:pStyle w:val="Luettelokappale"/>
        <w:ind w:left="1664"/>
        <w:rPr>
          <w:sz w:val="22"/>
          <w:szCs w:val="22"/>
        </w:rPr>
      </w:pPr>
      <w:r>
        <w:rPr>
          <w:sz w:val="22"/>
          <w:szCs w:val="22"/>
        </w:rPr>
        <w:t xml:space="preserve">Koolle kutsuttu vammaisneuvosto piti hiljaisen hetken menehtyneen jäsenensä </w:t>
      </w:r>
      <w:proofErr w:type="spellStart"/>
      <w:r>
        <w:rPr>
          <w:sz w:val="22"/>
          <w:szCs w:val="22"/>
        </w:rPr>
        <w:t>Jarko</w:t>
      </w:r>
      <w:proofErr w:type="spellEnd"/>
      <w:r>
        <w:rPr>
          <w:sz w:val="22"/>
          <w:szCs w:val="22"/>
        </w:rPr>
        <w:t xml:space="preserve"> Jokisen muistolle.</w:t>
      </w:r>
    </w:p>
    <w:p w14:paraId="11DD0BD5" w14:textId="77777777" w:rsidR="00CC7133" w:rsidRDefault="00CC7133" w:rsidP="000E73EA">
      <w:pPr>
        <w:pStyle w:val="Luettelokappale"/>
        <w:ind w:left="1664"/>
      </w:pPr>
    </w:p>
    <w:p w14:paraId="300857D8" w14:textId="77777777" w:rsidR="00505B58" w:rsidRPr="00D552F2" w:rsidRDefault="002D2F05" w:rsidP="00505B58">
      <w:pPr>
        <w:numPr>
          <w:ilvl w:val="0"/>
          <w:numId w:val="7"/>
        </w:numPr>
        <w:overflowPunct/>
        <w:autoSpaceDE/>
        <w:autoSpaceDN/>
        <w:adjustRightInd/>
        <w:textAlignment w:val="auto"/>
        <w:rPr>
          <w:b/>
        </w:rPr>
      </w:pPr>
      <w:r w:rsidRPr="00D552F2">
        <w:rPr>
          <w:b/>
        </w:rPr>
        <w:t xml:space="preserve">Vammaisneuvoston </w:t>
      </w:r>
      <w:r w:rsidR="00505B58" w:rsidRPr="00D552F2">
        <w:rPr>
          <w:b/>
        </w:rPr>
        <w:t>järjestäytyminen</w:t>
      </w:r>
    </w:p>
    <w:p w14:paraId="7A7878FD" w14:textId="77777777" w:rsidR="00D552F2" w:rsidRDefault="00D552F2" w:rsidP="00D552F2">
      <w:pPr>
        <w:overflowPunct/>
        <w:autoSpaceDE/>
        <w:autoSpaceDN/>
        <w:adjustRightInd/>
        <w:ind w:left="1664"/>
        <w:textAlignment w:val="auto"/>
      </w:pPr>
    </w:p>
    <w:p w14:paraId="58639F2B" w14:textId="77777777" w:rsidR="006778F7" w:rsidRPr="00D552F2" w:rsidRDefault="006778F7" w:rsidP="64258E75">
      <w:pPr>
        <w:overflowPunct/>
        <w:autoSpaceDE/>
        <w:autoSpaceDN/>
        <w:adjustRightInd/>
        <w:ind w:left="1664"/>
        <w:textAlignment w:val="auto"/>
        <w:rPr>
          <w:sz w:val="22"/>
          <w:szCs w:val="22"/>
        </w:rPr>
      </w:pPr>
    </w:p>
    <w:p w14:paraId="59227705" w14:textId="55D72E11" w:rsidR="00941D74" w:rsidRPr="006778F7" w:rsidRDefault="64258E75" w:rsidP="64258E75">
      <w:pPr>
        <w:overflowPunct/>
        <w:autoSpaceDE/>
        <w:autoSpaceDN/>
        <w:adjustRightInd/>
        <w:ind w:left="1664"/>
        <w:textAlignment w:val="auto"/>
        <w:rPr>
          <w:rFonts w:cs="Arial"/>
          <w:strike/>
          <w:color w:val="000000" w:themeColor="text1"/>
          <w:sz w:val="22"/>
          <w:szCs w:val="22"/>
        </w:rPr>
      </w:pPr>
      <w:r w:rsidRPr="64258E75">
        <w:rPr>
          <w:rFonts w:cs="Arial"/>
          <w:color w:val="000000" w:themeColor="text1"/>
          <w:sz w:val="22"/>
          <w:szCs w:val="22"/>
        </w:rPr>
        <w:t xml:space="preserve">Kaupunginhallituksen päätöksen mukaisesti vammaisneuvosto valitsee keskuudestaan puheenjohtajan ja varapuheenjohtajan. </w:t>
      </w:r>
    </w:p>
    <w:p w14:paraId="18C956A2" w14:textId="77777777" w:rsidR="00AA702B" w:rsidRPr="006778F7" w:rsidRDefault="00AA702B" w:rsidP="00941D74">
      <w:pPr>
        <w:overflowPunct/>
        <w:autoSpaceDE/>
        <w:autoSpaceDN/>
        <w:adjustRightInd/>
        <w:ind w:left="1664"/>
        <w:textAlignment w:val="auto"/>
        <w:rPr>
          <w:rFonts w:cs="Arial"/>
          <w:color w:val="000000"/>
          <w:sz w:val="22"/>
          <w:szCs w:val="22"/>
        </w:rPr>
      </w:pPr>
    </w:p>
    <w:p w14:paraId="609D8AE0" w14:textId="6CC1B44E" w:rsidR="00AA702B" w:rsidRPr="006778F7" w:rsidRDefault="64258E75" w:rsidP="64258E75">
      <w:pPr>
        <w:overflowPunct/>
        <w:autoSpaceDE/>
        <w:autoSpaceDN/>
        <w:adjustRightInd/>
        <w:ind w:left="1664"/>
        <w:textAlignment w:val="auto"/>
        <w:rPr>
          <w:rFonts w:cs="Arial"/>
          <w:color w:val="000000" w:themeColor="text1"/>
          <w:sz w:val="22"/>
          <w:szCs w:val="22"/>
        </w:rPr>
      </w:pPr>
      <w:r w:rsidRPr="64258E75">
        <w:rPr>
          <w:rFonts w:cs="Arial"/>
          <w:color w:val="000000" w:themeColor="text1"/>
          <w:sz w:val="22"/>
          <w:szCs w:val="22"/>
        </w:rPr>
        <w:t>Puheenjohtajaksi ehdotettiin Eeva Ristseppää, päätös hyväksyttiin. Kirsi Ihalaista ehdotettiin varapuheenjohtajaksi, päätös hyväksyttiin.</w:t>
      </w:r>
    </w:p>
    <w:p w14:paraId="53E5F846" w14:textId="77777777" w:rsidR="00941D74" w:rsidRDefault="00941D74" w:rsidP="00941D74">
      <w:pPr>
        <w:overflowPunct/>
        <w:autoSpaceDE/>
        <w:autoSpaceDN/>
        <w:adjustRightInd/>
        <w:ind w:left="1664"/>
        <w:textAlignment w:val="auto"/>
      </w:pPr>
    </w:p>
    <w:p w14:paraId="07A37420" w14:textId="2BF8C064" w:rsidR="00CC7133" w:rsidRPr="00CC7133" w:rsidRDefault="00002C36" w:rsidP="00CC7133">
      <w:pPr>
        <w:numPr>
          <w:ilvl w:val="0"/>
          <w:numId w:val="7"/>
        </w:numPr>
        <w:overflowPunct/>
        <w:autoSpaceDE/>
        <w:autoSpaceDN/>
        <w:adjustRightInd/>
        <w:textAlignment w:val="auto"/>
        <w:rPr>
          <w:b/>
        </w:rPr>
      </w:pPr>
      <w:r w:rsidRPr="006778F7">
        <w:rPr>
          <w:b/>
        </w:rPr>
        <w:t>Toiminnan tavoitteet tällä</w:t>
      </w:r>
      <w:r w:rsidR="00505B58" w:rsidRPr="006778F7">
        <w:rPr>
          <w:b/>
        </w:rPr>
        <w:t xml:space="preserve"> valtuustokaudella</w:t>
      </w:r>
    </w:p>
    <w:p w14:paraId="57553E68" w14:textId="77777777" w:rsidR="00A07E7B" w:rsidRPr="00023FF6" w:rsidRDefault="00B3797E" w:rsidP="00DF37CB">
      <w:pPr>
        <w:overflowPunct/>
        <w:autoSpaceDE/>
        <w:autoSpaceDN/>
        <w:adjustRightInd/>
        <w:ind w:left="1664"/>
        <w:textAlignment w:val="auto"/>
        <w:rPr>
          <w:b/>
          <w:i/>
          <w:sz w:val="22"/>
          <w:szCs w:val="22"/>
        </w:rPr>
      </w:pPr>
      <w:r>
        <w:rPr>
          <w:b/>
          <w:i/>
          <w:sz w:val="22"/>
          <w:szCs w:val="22"/>
        </w:rPr>
        <w:t xml:space="preserve">Vammaisneuvoston tavoitteet </w:t>
      </w:r>
      <w:r w:rsidR="00DF37CB" w:rsidRPr="00023FF6">
        <w:rPr>
          <w:b/>
          <w:i/>
          <w:sz w:val="22"/>
          <w:szCs w:val="22"/>
        </w:rPr>
        <w:t xml:space="preserve"> </w:t>
      </w:r>
    </w:p>
    <w:p w14:paraId="47BA6040" w14:textId="77777777" w:rsidR="00A07E7B" w:rsidRPr="0015401B" w:rsidRDefault="00A07E7B" w:rsidP="00A07E7B">
      <w:pPr>
        <w:numPr>
          <w:ilvl w:val="1"/>
          <w:numId w:val="7"/>
        </w:numPr>
        <w:overflowPunct/>
        <w:autoSpaceDE/>
        <w:autoSpaceDN/>
        <w:adjustRightInd/>
        <w:textAlignment w:val="auto"/>
        <w:rPr>
          <w:sz w:val="22"/>
          <w:szCs w:val="22"/>
        </w:rPr>
      </w:pPr>
      <w:r w:rsidRPr="0015401B">
        <w:rPr>
          <w:sz w:val="22"/>
          <w:szCs w:val="22"/>
        </w:rPr>
        <w:t>S</w:t>
      </w:r>
      <w:r w:rsidR="00DF37CB" w:rsidRPr="0015401B">
        <w:rPr>
          <w:sz w:val="22"/>
          <w:szCs w:val="22"/>
        </w:rPr>
        <w:t xml:space="preserve">aada tietoa SOTE </w:t>
      </w:r>
      <w:proofErr w:type="gramStart"/>
      <w:r w:rsidR="00DF37CB" w:rsidRPr="0015401B">
        <w:rPr>
          <w:sz w:val="22"/>
          <w:szCs w:val="22"/>
        </w:rPr>
        <w:t>–valmist</w:t>
      </w:r>
      <w:r w:rsidR="00B3797E">
        <w:rPr>
          <w:sz w:val="22"/>
          <w:szCs w:val="22"/>
        </w:rPr>
        <w:t>eluiden</w:t>
      </w:r>
      <w:proofErr w:type="gramEnd"/>
      <w:r w:rsidR="00B3797E">
        <w:rPr>
          <w:sz w:val="22"/>
          <w:szCs w:val="22"/>
        </w:rPr>
        <w:t xml:space="preserve"> ajankohtaisista</w:t>
      </w:r>
      <w:r w:rsidR="00DF37CB" w:rsidRPr="0015401B">
        <w:rPr>
          <w:sz w:val="22"/>
          <w:szCs w:val="22"/>
        </w:rPr>
        <w:t xml:space="preserve"> tilanteista</w:t>
      </w:r>
      <w:r w:rsidRPr="0015401B">
        <w:rPr>
          <w:sz w:val="22"/>
          <w:szCs w:val="22"/>
        </w:rPr>
        <w:t xml:space="preserve"> Uudellamaalla</w:t>
      </w:r>
      <w:r w:rsidR="008563EC">
        <w:rPr>
          <w:sz w:val="22"/>
          <w:szCs w:val="22"/>
        </w:rPr>
        <w:t>.</w:t>
      </w:r>
      <w:r w:rsidR="00DF37CB" w:rsidRPr="0015401B">
        <w:rPr>
          <w:sz w:val="22"/>
          <w:szCs w:val="22"/>
        </w:rPr>
        <w:t xml:space="preserve"> </w:t>
      </w:r>
    </w:p>
    <w:p w14:paraId="5A3B35DE" w14:textId="38941B22" w:rsidR="000A09B9" w:rsidRPr="0015401B" w:rsidRDefault="00927458" w:rsidP="000A09B9">
      <w:pPr>
        <w:numPr>
          <w:ilvl w:val="1"/>
          <w:numId w:val="7"/>
        </w:numPr>
        <w:overflowPunct/>
        <w:autoSpaceDE/>
        <w:autoSpaceDN/>
        <w:adjustRightInd/>
        <w:textAlignment w:val="auto"/>
        <w:rPr>
          <w:sz w:val="22"/>
          <w:szCs w:val="22"/>
        </w:rPr>
      </w:pPr>
      <w:r>
        <w:rPr>
          <w:sz w:val="22"/>
          <w:szCs w:val="22"/>
        </w:rPr>
        <w:t>Jakaa tietoa yhdistyksiinsä</w:t>
      </w:r>
      <w:r w:rsidR="000F20FD">
        <w:rPr>
          <w:sz w:val="22"/>
          <w:szCs w:val="22"/>
        </w:rPr>
        <w:t xml:space="preserve"> u</w:t>
      </w:r>
      <w:r w:rsidR="000A09B9" w:rsidRPr="0015401B">
        <w:rPr>
          <w:sz w:val="22"/>
          <w:szCs w:val="22"/>
        </w:rPr>
        <w:t>uden sosiaalihuoltolain (2015) uudistuksista ja soveltamisesta erityistä tukea tarvits</w:t>
      </w:r>
      <w:r w:rsidR="002D46A6">
        <w:rPr>
          <w:sz w:val="22"/>
          <w:szCs w:val="22"/>
        </w:rPr>
        <w:t xml:space="preserve">evien henkilöiden </w:t>
      </w:r>
      <w:proofErr w:type="spellStart"/>
      <w:r w:rsidR="002D46A6">
        <w:rPr>
          <w:sz w:val="22"/>
          <w:szCs w:val="22"/>
        </w:rPr>
        <w:t>asiakkuuskäytännöissä</w:t>
      </w:r>
      <w:proofErr w:type="spellEnd"/>
      <w:r>
        <w:rPr>
          <w:sz w:val="22"/>
          <w:szCs w:val="22"/>
        </w:rPr>
        <w:t>.</w:t>
      </w:r>
    </w:p>
    <w:p w14:paraId="4682F621" w14:textId="24E1B607" w:rsidR="000A09B9" w:rsidRPr="0015401B" w:rsidRDefault="000A09B9" w:rsidP="000A09B9">
      <w:pPr>
        <w:numPr>
          <w:ilvl w:val="1"/>
          <w:numId w:val="7"/>
        </w:numPr>
        <w:overflowPunct/>
        <w:autoSpaceDE/>
        <w:autoSpaceDN/>
        <w:adjustRightInd/>
        <w:textAlignment w:val="auto"/>
        <w:rPr>
          <w:sz w:val="22"/>
          <w:szCs w:val="22"/>
        </w:rPr>
      </w:pPr>
      <w:proofErr w:type="gramStart"/>
      <w:r w:rsidRPr="0015401B">
        <w:rPr>
          <w:sz w:val="22"/>
          <w:szCs w:val="22"/>
        </w:rPr>
        <w:lastRenderedPageBreak/>
        <w:t xml:space="preserve">Saada kaupungin </w:t>
      </w:r>
      <w:proofErr w:type="spellStart"/>
      <w:r w:rsidRPr="0015401B">
        <w:rPr>
          <w:sz w:val="22"/>
          <w:szCs w:val="22"/>
        </w:rPr>
        <w:t>asiakkuu</w:t>
      </w:r>
      <w:r w:rsidR="00726BD1" w:rsidRPr="0015401B">
        <w:rPr>
          <w:sz w:val="22"/>
          <w:szCs w:val="22"/>
        </w:rPr>
        <w:t>späällikkö</w:t>
      </w:r>
      <w:proofErr w:type="spellEnd"/>
      <w:r w:rsidR="00726BD1" w:rsidRPr="0015401B">
        <w:rPr>
          <w:sz w:val="22"/>
          <w:szCs w:val="22"/>
        </w:rPr>
        <w:t>/-päälliköt</w:t>
      </w:r>
      <w:r w:rsidRPr="0015401B">
        <w:rPr>
          <w:sz w:val="22"/>
          <w:szCs w:val="22"/>
        </w:rPr>
        <w:t xml:space="preserve"> vierailulle vammaisneuvostoon, ja </w:t>
      </w:r>
      <w:r w:rsidR="002D46A6">
        <w:rPr>
          <w:sz w:val="22"/>
          <w:szCs w:val="22"/>
        </w:rPr>
        <w:t xml:space="preserve">saada </w:t>
      </w:r>
      <w:r w:rsidRPr="0015401B">
        <w:rPr>
          <w:sz w:val="22"/>
          <w:szCs w:val="22"/>
        </w:rPr>
        <w:t xml:space="preserve">selvityksiä erityisryhmien mahdollisuudesta </w:t>
      </w:r>
      <w:r w:rsidR="00DF37CB" w:rsidRPr="0015401B">
        <w:rPr>
          <w:sz w:val="22"/>
          <w:szCs w:val="22"/>
        </w:rPr>
        <w:t xml:space="preserve">osallistua </w:t>
      </w:r>
      <w:r w:rsidRPr="0015401B">
        <w:rPr>
          <w:sz w:val="22"/>
          <w:szCs w:val="22"/>
        </w:rPr>
        <w:t xml:space="preserve">kaupungin </w:t>
      </w:r>
      <w:r w:rsidR="008563EC">
        <w:rPr>
          <w:sz w:val="22"/>
          <w:szCs w:val="22"/>
        </w:rPr>
        <w:t>palveluiden kehittämiseen.</w:t>
      </w:r>
      <w:proofErr w:type="gramEnd"/>
      <w:r w:rsidR="00DF37CB" w:rsidRPr="0015401B">
        <w:rPr>
          <w:sz w:val="22"/>
          <w:szCs w:val="22"/>
        </w:rPr>
        <w:t xml:space="preserve"> </w:t>
      </w:r>
    </w:p>
    <w:p w14:paraId="20BA8A95" w14:textId="77777777" w:rsidR="00726BD1" w:rsidRPr="0015401B" w:rsidRDefault="00726BD1" w:rsidP="004368E5">
      <w:pPr>
        <w:numPr>
          <w:ilvl w:val="1"/>
          <w:numId w:val="7"/>
        </w:numPr>
        <w:overflowPunct/>
        <w:autoSpaceDE/>
        <w:autoSpaceDN/>
        <w:adjustRightInd/>
        <w:textAlignment w:val="auto"/>
        <w:rPr>
          <w:sz w:val="22"/>
          <w:szCs w:val="22"/>
        </w:rPr>
      </w:pPr>
      <w:r w:rsidRPr="0015401B">
        <w:rPr>
          <w:sz w:val="22"/>
          <w:szCs w:val="22"/>
        </w:rPr>
        <w:t>T</w:t>
      </w:r>
      <w:r w:rsidR="00DF37CB" w:rsidRPr="0015401B">
        <w:rPr>
          <w:sz w:val="22"/>
          <w:szCs w:val="22"/>
        </w:rPr>
        <w:t xml:space="preserve">eknisen puolen henkilökuntaa </w:t>
      </w:r>
      <w:r w:rsidRPr="0015401B">
        <w:rPr>
          <w:sz w:val="22"/>
          <w:szCs w:val="22"/>
        </w:rPr>
        <w:t>kutsutaan esittelijöiksi kokouksiin mm. kaavoitusasioissa</w:t>
      </w:r>
      <w:r w:rsidR="0015401B" w:rsidRPr="0015401B">
        <w:rPr>
          <w:sz w:val="22"/>
          <w:szCs w:val="22"/>
        </w:rPr>
        <w:t xml:space="preserve"> tai</w:t>
      </w:r>
      <w:r w:rsidRPr="0015401B">
        <w:rPr>
          <w:sz w:val="22"/>
          <w:szCs w:val="22"/>
        </w:rPr>
        <w:t xml:space="preserve"> lausuntopyyntöihin </w:t>
      </w:r>
      <w:r w:rsidR="00B3797E">
        <w:rPr>
          <w:sz w:val="22"/>
          <w:szCs w:val="22"/>
        </w:rPr>
        <w:t>valmistauduttaessa,</w:t>
      </w:r>
    </w:p>
    <w:p w14:paraId="24A40261" w14:textId="77777777" w:rsidR="0015401B" w:rsidRPr="0015401B" w:rsidRDefault="0015401B" w:rsidP="004368E5">
      <w:pPr>
        <w:numPr>
          <w:ilvl w:val="1"/>
          <w:numId w:val="7"/>
        </w:numPr>
        <w:overflowPunct/>
        <w:autoSpaceDE/>
        <w:autoSpaceDN/>
        <w:adjustRightInd/>
        <w:textAlignment w:val="auto"/>
        <w:rPr>
          <w:sz w:val="22"/>
          <w:szCs w:val="22"/>
        </w:rPr>
      </w:pPr>
      <w:r w:rsidRPr="0015401B">
        <w:rPr>
          <w:sz w:val="22"/>
          <w:szCs w:val="22"/>
        </w:rPr>
        <w:t>Vammaisneuvoston v</w:t>
      </w:r>
      <w:r w:rsidR="00A8518E" w:rsidRPr="0015401B">
        <w:rPr>
          <w:sz w:val="22"/>
          <w:szCs w:val="22"/>
        </w:rPr>
        <w:t xml:space="preserve">arajäsenille </w:t>
      </w:r>
      <w:r w:rsidRPr="0015401B">
        <w:rPr>
          <w:sz w:val="22"/>
          <w:szCs w:val="22"/>
        </w:rPr>
        <w:t xml:space="preserve">tullaan lähettämään </w:t>
      </w:r>
      <w:r w:rsidR="00A8518E" w:rsidRPr="0015401B">
        <w:rPr>
          <w:sz w:val="22"/>
          <w:szCs w:val="22"/>
        </w:rPr>
        <w:t>kaikki samat sähköpost</w:t>
      </w:r>
      <w:r w:rsidR="008563EC">
        <w:rPr>
          <w:sz w:val="22"/>
          <w:szCs w:val="22"/>
        </w:rPr>
        <w:t>it kuin varsinaisille jäsenille.</w:t>
      </w:r>
    </w:p>
    <w:p w14:paraId="73E9C8F0" w14:textId="3FEE1CD3" w:rsidR="0015401B" w:rsidRPr="00DF1256" w:rsidRDefault="64258E75" w:rsidP="64258E75">
      <w:pPr>
        <w:numPr>
          <w:ilvl w:val="1"/>
          <w:numId w:val="7"/>
        </w:numPr>
        <w:overflowPunct/>
        <w:autoSpaceDE/>
        <w:autoSpaceDN/>
        <w:adjustRightInd/>
        <w:textAlignment w:val="auto"/>
        <w:rPr>
          <w:sz w:val="22"/>
          <w:szCs w:val="22"/>
        </w:rPr>
      </w:pPr>
      <w:r w:rsidRPr="64258E75">
        <w:rPr>
          <w:sz w:val="22"/>
          <w:szCs w:val="22"/>
        </w:rPr>
        <w:t xml:space="preserve">Kansainvälinen vammaistenpäivän juhla järjestetään Lohjalla yhteistyössä seurakunnan ja Jalavan koulun kanssa pe 1.12.2017. Suvi </w:t>
      </w:r>
      <w:proofErr w:type="spellStart"/>
      <w:r w:rsidRPr="64258E75">
        <w:rPr>
          <w:sz w:val="22"/>
          <w:szCs w:val="22"/>
        </w:rPr>
        <w:t>Viluksela</w:t>
      </w:r>
      <w:proofErr w:type="spellEnd"/>
      <w:r w:rsidRPr="64258E75">
        <w:rPr>
          <w:sz w:val="22"/>
          <w:szCs w:val="22"/>
        </w:rPr>
        <w:t>, Annmarie Kuurto ja Liisa Mononen valittiin koordinoimaan vammaisneuvoston puoles</w:t>
      </w:r>
      <w:r w:rsidR="00592299">
        <w:rPr>
          <w:sz w:val="22"/>
          <w:szCs w:val="22"/>
        </w:rPr>
        <w:t xml:space="preserve">ta juhlaa. </w:t>
      </w:r>
    </w:p>
    <w:p w14:paraId="737E8D2E" w14:textId="77777777" w:rsidR="0060607F" w:rsidRDefault="0015401B" w:rsidP="004368E5">
      <w:pPr>
        <w:numPr>
          <w:ilvl w:val="1"/>
          <w:numId w:val="7"/>
        </w:numPr>
        <w:overflowPunct/>
        <w:autoSpaceDE/>
        <w:autoSpaceDN/>
        <w:adjustRightInd/>
        <w:textAlignment w:val="auto"/>
        <w:rPr>
          <w:sz w:val="22"/>
          <w:szCs w:val="22"/>
        </w:rPr>
      </w:pPr>
      <w:proofErr w:type="gramStart"/>
      <w:r w:rsidRPr="008563EC">
        <w:rPr>
          <w:sz w:val="22"/>
          <w:szCs w:val="22"/>
        </w:rPr>
        <w:t>Eri ikäryh</w:t>
      </w:r>
      <w:r w:rsidR="000F20FD" w:rsidRPr="008563EC">
        <w:rPr>
          <w:sz w:val="22"/>
          <w:szCs w:val="22"/>
        </w:rPr>
        <w:t>mien</w:t>
      </w:r>
      <w:r w:rsidR="008563EC">
        <w:rPr>
          <w:sz w:val="22"/>
          <w:szCs w:val="22"/>
        </w:rPr>
        <w:t xml:space="preserve"> ja erity</w:t>
      </w:r>
      <w:r w:rsidR="000F20FD" w:rsidRPr="008563EC">
        <w:rPr>
          <w:sz w:val="22"/>
          <w:szCs w:val="22"/>
        </w:rPr>
        <w:t xml:space="preserve">isryhmien </w:t>
      </w:r>
      <w:r w:rsidR="008563EC" w:rsidRPr="008563EC">
        <w:rPr>
          <w:sz w:val="22"/>
          <w:szCs w:val="22"/>
        </w:rPr>
        <w:t xml:space="preserve">tasapuolinen </w:t>
      </w:r>
      <w:r w:rsidR="000F20FD" w:rsidRPr="008563EC">
        <w:rPr>
          <w:sz w:val="22"/>
          <w:szCs w:val="22"/>
        </w:rPr>
        <w:t>huomioiminen päätöksissään</w:t>
      </w:r>
      <w:r w:rsidR="008563EC">
        <w:rPr>
          <w:sz w:val="22"/>
          <w:szCs w:val="22"/>
        </w:rPr>
        <w:t>.</w:t>
      </w:r>
      <w:proofErr w:type="gramEnd"/>
    </w:p>
    <w:p w14:paraId="52685576" w14:textId="77777777" w:rsidR="00CC7133" w:rsidRPr="0015401B" w:rsidRDefault="00CC7133" w:rsidP="00CC7133">
      <w:pPr>
        <w:overflowPunct/>
        <w:autoSpaceDE/>
        <w:autoSpaceDN/>
        <w:adjustRightInd/>
        <w:ind w:left="2384"/>
        <w:textAlignment w:val="auto"/>
        <w:rPr>
          <w:sz w:val="22"/>
          <w:szCs w:val="22"/>
        </w:rPr>
      </w:pPr>
    </w:p>
    <w:p w14:paraId="0F080571" w14:textId="77777777" w:rsidR="002D2F05" w:rsidRPr="00023FF6" w:rsidRDefault="002D2F05" w:rsidP="00617F08">
      <w:pPr>
        <w:numPr>
          <w:ilvl w:val="0"/>
          <w:numId w:val="7"/>
        </w:numPr>
        <w:overflowPunct/>
        <w:autoSpaceDE/>
        <w:autoSpaceDN/>
        <w:adjustRightInd/>
        <w:textAlignment w:val="auto"/>
        <w:rPr>
          <w:b/>
        </w:rPr>
      </w:pPr>
      <w:r w:rsidRPr="00023FF6">
        <w:rPr>
          <w:b/>
        </w:rPr>
        <w:t xml:space="preserve">Tiedotusluonteiset asiat </w:t>
      </w:r>
    </w:p>
    <w:p w14:paraId="184AFC58" w14:textId="1B32B84C" w:rsidR="00002C36" w:rsidRDefault="000E73EA" w:rsidP="000E73EA">
      <w:pPr>
        <w:overflowPunct/>
        <w:autoSpaceDE/>
        <w:autoSpaceDN/>
        <w:adjustRightInd/>
        <w:ind w:left="1304" w:firstLine="720"/>
        <w:textAlignment w:val="auto"/>
        <w:rPr>
          <w:b/>
          <w:bCs/>
          <w:i/>
          <w:iCs/>
          <w:sz w:val="22"/>
          <w:szCs w:val="22"/>
        </w:rPr>
      </w:pPr>
      <w:r>
        <w:rPr>
          <w:b/>
          <w:bCs/>
          <w:i/>
          <w:iCs/>
          <w:sz w:val="22"/>
          <w:szCs w:val="22"/>
        </w:rPr>
        <w:t xml:space="preserve">      H</w:t>
      </w:r>
      <w:r w:rsidR="64258E75" w:rsidRPr="64258E75">
        <w:rPr>
          <w:b/>
          <w:bCs/>
          <w:i/>
          <w:iCs/>
          <w:sz w:val="22"/>
          <w:szCs w:val="22"/>
        </w:rPr>
        <w:t>enkilökohtainen budjetointi</w:t>
      </w:r>
    </w:p>
    <w:p w14:paraId="705DA2E3" w14:textId="2D36405A" w:rsidR="000E73EA" w:rsidRDefault="000E73EA" w:rsidP="64258E75">
      <w:pPr>
        <w:ind w:left="2024"/>
        <w:rPr>
          <w:i/>
          <w:iCs/>
          <w:color w:val="FF0000"/>
          <w:sz w:val="22"/>
          <w:szCs w:val="22"/>
        </w:rPr>
      </w:pPr>
    </w:p>
    <w:p w14:paraId="089A5F23" w14:textId="77777777" w:rsidR="000E73EA" w:rsidRPr="00120124" w:rsidRDefault="000E73EA" w:rsidP="000E73EA">
      <w:pPr>
        <w:overflowPunct/>
        <w:autoSpaceDE/>
        <w:autoSpaceDN/>
        <w:adjustRightInd/>
        <w:ind w:left="2384"/>
        <w:textAlignment w:val="auto"/>
        <w:rPr>
          <w:sz w:val="22"/>
          <w:szCs w:val="22"/>
        </w:rPr>
      </w:pPr>
      <w:r w:rsidRPr="64258E75">
        <w:rPr>
          <w:sz w:val="22"/>
          <w:szCs w:val="22"/>
        </w:rPr>
        <w:t>Henkilökohtaisen budjetoinnin piiriin mahdollisesti kuuluvia palveluita ei tässä vaiheessa rajata tarkemmin, koska asiakkaiden palvelutarpeet voivat olla hyvin vaihtelevat. Viranomainen määrittää ketkä ovat oikeutettuja henkilökohtaiseen budjettiin. Viranomainen määrittää kullekin asiakkaalle henkilökohtaisen budjetin suuruuden perustuen aikaisempaan palvelukäyttöön ja palvelutarpeen arvioon. Viranomaispäätös perustuu monialaisen tiimin kokonaisvaltaiseen asiakkaan palvelutarpeen selvitykseen, jossa sosiaalityö on vahvasti mukana. Palvelujen sisältöä tarkennetaan yhdessä palveluntuottajien ja kolmannen sektorin toimijoiden kanssa ennen kokeilun käynnistymistä. Nämä asiakkaat valitaan erikseen ja heidän kanssaan käydään yhdessä läpi toimintatavat kokeilun aikana, jotta kokeilu on heille tarkoituksenmukainen. Lohjan kaupungissa henkilökohtaisen budjetin kokeilu kohdentuu alustavien suunnitelmien mukaan ikääntyneisiin ja vammaispalvelujen ja kehitysvammahuollon asiakkaille.</w:t>
      </w:r>
    </w:p>
    <w:p w14:paraId="254072CB" w14:textId="77777777" w:rsidR="000E73EA" w:rsidRPr="00120124" w:rsidRDefault="000E73EA" w:rsidP="000E73EA">
      <w:pPr>
        <w:overflowPunct/>
        <w:autoSpaceDE/>
        <w:autoSpaceDN/>
        <w:adjustRightInd/>
        <w:ind w:left="2384"/>
        <w:textAlignment w:val="auto"/>
        <w:rPr>
          <w:sz w:val="22"/>
          <w:szCs w:val="22"/>
        </w:rPr>
      </w:pPr>
      <w:r w:rsidRPr="00120124">
        <w:rPr>
          <w:sz w:val="22"/>
          <w:szCs w:val="22"/>
        </w:rPr>
        <w:t xml:space="preserve">Hankkeen lopullinen talousarvio tarkentuu kuntien sitoutumispäätösten varmistuttua ja </w:t>
      </w:r>
      <w:proofErr w:type="spellStart"/>
      <w:r w:rsidRPr="00120124">
        <w:rPr>
          <w:sz w:val="22"/>
          <w:szCs w:val="22"/>
        </w:rPr>
        <w:t>STM:n</w:t>
      </w:r>
      <w:proofErr w:type="spellEnd"/>
      <w:r w:rsidRPr="00120124">
        <w:rPr>
          <w:sz w:val="22"/>
          <w:szCs w:val="22"/>
        </w:rPr>
        <w:t xml:space="preserve"> kanssa käytävien neuvottelujen</w:t>
      </w:r>
      <w:r>
        <w:rPr>
          <w:sz w:val="22"/>
          <w:szCs w:val="22"/>
        </w:rPr>
        <w:t xml:space="preserve"> </w:t>
      </w:r>
      <w:r w:rsidRPr="00120124">
        <w:rPr>
          <w:sz w:val="22"/>
          <w:szCs w:val="22"/>
        </w:rPr>
        <w:t>päättyessä. Kokeilu</w:t>
      </w:r>
      <w:r>
        <w:rPr>
          <w:sz w:val="22"/>
          <w:szCs w:val="22"/>
        </w:rPr>
        <w:t xml:space="preserve">n hallinnoijana toimii </w:t>
      </w:r>
      <w:r w:rsidRPr="00120124">
        <w:rPr>
          <w:sz w:val="22"/>
          <w:szCs w:val="22"/>
        </w:rPr>
        <w:t>Hyvinkään kaupunki.</w:t>
      </w:r>
      <w:r>
        <w:rPr>
          <w:sz w:val="22"/>
          <w:szCs w:val="22"/>
        </w:rPr>
        <w:t xml:space="preserve"> </w:t>
      </w:r>
      <w:r w:rsidRPr="00120124">
        <w:rPr>
          <w:sz w:val="22"/>
          <w:szCs w:val="22"/>
        </w:rPr>
        <w:t>Hallinnointikustannukset jaetaan kuntien kesken väestömäärän suhteessa</w:t>
      </w:r>
      <w:r>
        <w:rPr>
          <w:sz w:val="22"/>
          <w:szCs w:val="22"/>
        </w:rPr>
        <w:t xml:space="preserve"> </w:t>
      </w:r>
      <w:r w:rsidRPr="00120124">
        <w:rPr>
          <w:sz w:val="22"/>
          <w:szCs w:val="22"/>
        </w:rPr>
        <w:t>ministeriön ohjeistuksen mukaan.</w:t>
      </w:r>
    </w:p>
    <w:p w14:paraId="154F7CFD" w14:textId="77777777" w:rsidR="000E73EA" w:rsidRDefault="000E73EA" w:rsidP="64258E75">
      <w:pPr>
        <w:overflowPunct/>
        <w:autoSpaceDE/>
        <w:autoSpaceDN/>
        <w:adjustRightInd/>
        <w:ind w:left="2384"/>
        <w:textAlignment w:val="auto"/>
        <w:rPr>
          <w:sz w:val="22"/>
          <w:szCs w:val="22"/>
        </w:rPr>
      </w:pPr>
    </w:p>
    <w:p w14:paraId="47B780D8" w14:textId="5BF40BA0" w:rsidR="000E73EA" w:rsidRDefault="000E73EA" w:rsidP="64258E75">
      <w:pPr>
        <w:overflowPunct/>
        <w:autoSpaceDE/>
        <w:autoSpaceDN/>
        <w:adjustRightInd/>
        <w:ind w:left="2384"/>
        <w:textAlignment w:val="auto"/>
        <w:rPr>
          <w:sz w:val="22"/>
          <w:szCs w:val="22"/>
        </w:rPr>
      </w:pPr>
      <w:r>
        <w:rPr>
          <w:b/>
          <w:bCs/>
          <w:i/>
          <w:iCs/>
          <w:sz w:val="22"/>
          <w:szCs w:val="22"/>
        </w:rPr>
        <w:t>Valinnanvapauskokeilu</w:t>
      </w:r>
    </w:p>
    <w:p w14:paraId="03D502DF" w14:textId="77777777" w:rsidR="000E73EA" w:rsidRDefault="000E73EA" w:rsidP="64258E75">
      <w:pPr>
        <w:overflowPunct/>
        <w:autoSpaceDE/>
        <w:autoSpaceDN/>
        <w:adjustRightInd/>
        <w:ind w:left="2384"/>
        <w:textAlignment w:val="auto"/>
        <w:rPr>
          <w:sz w:val="22"/>
          <w:szCs w:val="22"/>
        </w:rPr>
      </w:pPr>
    </w:p>
    <w:p w14:paraId="23176524" w14:textId="0DBF2080" w:rsidR="00120124" w:rsidRPr="00120124" w:rsidRDefault="64258E75" w:rsidP="64258E75">
      <w:pPr>
        <w:overflowPunct/>
        <w:autoSpaceDE/>
        <w:autoSpaceDN/>
        <w:adjustRightInd/>
        <w:ind w:left="2384"/>
        <w:textAlignment w:val="auto"/>
        <w:rPr>
          <w:sz w:val="22"/>
          <w:szCs w:val="22"/>
        </w:rPr>
      </w:pPr>
      <w:r w:rsidRPr="64258E75">
        <w:rPr>
          <w:sz w:val="22"/>
          <w:szCs w:val="22"/>
        </w:rPr>
        <w:t>Palvelusetelikokeilussa on tarkoituksena kokeilla palvelusetelin käyttöä</w:t>
      </w:r>
      <w:r w:rsidR="007D40D2">
        <w:rPr>
          <w:sz w:val="22"/>
          <w:szCs w:val="22"/>
        </w:rPr>
        <w:t xml:space="preserve"> suure</w:t>
      </w:r>
      <w:r w:rsidRPr="64258E75">
        <w:rPr>
          <w:sz w:val="22"/>
          <w:szCs w:val="22"/>
        </w:rPr>
        <w:t>mpien palvelukokonaisuuksien tuottajien valinnassa. Kokeilujen tavoitteena on saada kokemuksia ja tietoa erilaisten toimintamallien käytöstä ja käyttää tätä tietoa valinnanvapausmallin ja sen lainsäädännön kehittämisessä.</w:t>
      </w:r>
    </w:p>
    <w:p w14:paraId="32C07CE5" w14:textId="77777777" w:rsidR="00120124" w:rsidRPr="00120124" w:rsidRDefault="00120124" w:rsidP="00120124">
      <w:pPr>
        <w:overflowPunct/>
        <w:autoSpaceDE/>
        <w:autoSpaceDN/>
        <w:adjustRightInd/>
        <w:textAlignment w:val="auto"/>
        <w:rPr>
          <w:sz w:val="22"/>
          <w:szCs w:val="22"/>
        </w:rPr>
      </w:pPr>
    </w:p>
    <w:p w14:paraId="7184B2E5"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Palvelusetelikokeilun tavoitteena on parantaa palveluiden saatavuutta</w:t>
      </w:r>
    </w:p>
    <w:p w14:paraId="00EAE308"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kuntalaisille ja parantaa paljon erityyppisiä palveluita tarvitsevien</w:t>
      </w:r>
    </w:p>
    <w:p w14:paraId="044EEB5F"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asiakkaiden palveluita räätälöimällä palvelut yksilökohtaisesti nykyistä</w:t>
      </w:r>
    </w:p>
    <w:p w14:paraId="64C55F3A"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kustannustehokkaammin ja laadukkaammin. Kokeilu toteutetaan</w:t>
      </w:r>
    </w:p>
    <w:p w14:paraId="1F29EA54"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yhteistyössä julkisen, yksityisen ja kolmannen sektorin kanssa. Tuottajat</w:t>
      </w:r>
    </w:p>
    <w:p w14:paraId="6A40C285"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eivät kilpaile hinnalla, vaan heille maksetaan peruspalvelusta saman</w:t>
      </w:r>
    </w:p>
    <w:p w14:paraId="73FC2521"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suuruinen maksu. Asiakkaat voivat valita palveluntuottajan ja vaihtaa sitä</w:t>
      </w:r>
    </w:p>
    <w:p w14:paraId="188959F8"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halutessaan. Kokeilu tulee mahdollistamaan erityisesti alueen pienten ja</w:t>
      </w:r>
    </w:p>
    <w:p w14:paraId="62177485"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 xml:space="preserve">keskisuurten </w:t>
      </w:r>
      <w:proofErr w:type="spellStart"/>
      <w:r w:rsidRPr="00120124">
        <w:rPr>
          <w:sz w:val="22"/>
          <w:szCs w:val="22"/>
        </w:rPr>
        <w:t>sote</w:t>
      </w:r>
      <w:proofErr w:type="spellEnd"/>
      <w:r w:rsidRPr="00120124">
        <w:rPr>
          <w:sz w:val="22"/>
          <w:szCs w:val="22"/>
        </w:rPr>
        <w:t>-palvelujen tuottajien osallistumisen palvelujen</w:t>
      </w:r>
    </w:p>
    <w:p w14:paraId="68F62BB6"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tuottamiseen alueella.</w:t>
      </w:r>
    </w:p>
    <w:p w14:paraId="75D23A86" w14:textId="77777777" w:rsidR="00120124" w:rsidRPr="00120124" w:rsidRDefault="00120124" w:rsidP="000E73EA">
      <w:pPr>
        <w:overflowPunct/>
        <w:autoSpaceDE/>
        <w:autoSpaceDN/>
        <w:adjustRightInd/>
        <w:textAlignment w:val="auto"/>
        <w:rPr>
          <w:sz w:val="22"/>
          <w:szCs w:val="22"/>
        </w:rPr>
      </w:pPr>
    </w:p>
    <w:p w14:paraId="6443FD4E" w14:textId="77777777" w:rsidR="00120124" w:rsidRPr="00120124" w:rsidRDefault="00120124" w:rsidP="00120124">
      <w:pPr>
        <w:overflowPunct/>
        <w:autoSpaceDE/>
        <w:autoSpaceDN/>
        <w:adjustRightInd/>
        <w:ind w:left="2384"/>
        <w:textAlignment w:val="auto"/>
        <w:rPr>
          <w:sz w:val="22"/>
          <w:szCs w:val="22"/>
        </w:rPr>
      </w:pPr>
      <w:r w:rsidRPr="00120124">
        <w:rPr>
          <w:sz w:val="22"/>
          <w:szCs w:val="22"/>
        </w:rPr>
        <w:t xml:space="preserve">Lohjan kaupungissa on asukkaiden </w:t>
      </w:r>
      <w:proofErr w:type="spellStart"/>
      <w:r w:rsidRPr="00120124">
        <w:rPr>
          <w:sz w:val="22"/>
          <w:szCs w:val="22"/>
        </w:rPr>
        <w:t>sosiaali</w:t>
      </w:r>
      <w:proofErr w:type="spellEnd"/>
      <w:r w:rsidRPr="00120124">
        <w:rPr>
          <w:sz w:val="22"/>
          <w:szCs w:val="22"/>
        </w:rPr>
        <w:t>- ja terveyspalvelujen valinnanvapautta tukemassa nykyisellään palveluseteli henkilökohtaiseen</w:t>
      </w:r>
    </w:p>
    <w:p w14:paraId="3C2F27F5" w14:textId="77777777" w:rsidR="00120124" w:rsidRPr="00665298" w:rsidRDefault="00120124" w:rsidP="00665298">
      <w:pPr>
        <w:overflowPunct/>
        <w:autoSpaceDE/>
        <w:autoSpaceDN/>
        <w:adjustRightInd/>
        <w:ind w:left="2384"/>
        <w:textAlignment w:val="auto"/>
        <w:rPr>
          <w:sz w:val="22"/>
          <w:szCs w:val="22"/>
        </w:rPr>
      </w:pPr>
      <w:r w:rsidRPr="00120124">
        <w:rPr>
          <w:sz w:val="22"/>
          <w:szCs w:val="22"/>
        </w:rPr>
        <w:t xml:space="preserve">apuun, omaishoidon vapaan aikaiseen palveluun </w:t>
      </w:r>
      <w:r>
        <w:rPr>
          <w:sz w:val="22"/>
          <w:szCs w:val="22"/>
        </w:rPr>
        <w:t>sekä suunterveydenhuoltoon</w:t>
      </w:r>
      <w:r w:rsidRPr="00120124">
        <w:rPr>
          <w:sz w:val="22"/>
          <w:szCs w:val="22"/>
        </w:rPr>
        <w:t>. Hankkeeseen lähtemällä Lohjan kaupunki saa merkittävää kokemusta uusista valinnanvapauden malleista sekä asiakas-ja</w:t>
      </w:r>
      <w:r>
        <w:rPr>
          <w:sz w:val="22"/>
          <w:szCs w:val="22"/>
        </w:rPr>
        <w:t xml:space="preserve"> </w:t>
      </w:r>
      <w:r w:rsidRPr="00120124">
        <w:rPr>
          <w:sz w:val="22"/>
          <w:szCs w:val="22"/>
        </w:rPr>
        <w:t xml:space="preserve">kustannusvaikuttavuudesta jo ennen mahdollista </w:t>
      </w:r>
      <w:proofErr w:type="spellStart"/>
      <w:r w:rsidRPr="00120124">
        <w:rPr>
          <w:sz w:val="22"/>
          <w:szCs w:val="22"/>
        </w:rPr>
        <w:t>sote</w:t>
      </w:r>
      <w:proofErr w:type="spellEnd"/>
      <w:r w:rsidRPr="00120124">
        <w:rPr>
          <w:sz w:val="22"/>
          <w:szCs w:val="22"/>
        </w:rPr>
        <w:t xml:space="preserve"> - ja maakuntauudistusta.</w:t>
      </w:r>
    </w:p>
    <w:p w14:paraId="6C7EA3E4" w14:textId="77777777" w:rsidR="00023FF6" w:rsidRPr="00023FF6" w:rsidRDefault="00023FF6" w:rsidP="00023FF6">
      <w:pPr>
        <w:overflowPunct/>
        <w:autoSpaceDE/>
        <w:autoSpaceDN/>
        <w:adjustRightInd/>
        <w:ind w:left="2384"/>
        <w:textAlignment w:val="auto"/>
        <w:rPr>
          <w:b/>
          <w:i/>
          <w:sz w:val="22"/>
          <w:szCs w:val="22"/>
        </w:rPr>
      </w:pPr>
    </w:p>
    <w:p w14:paraId="7ABD4BAE" w14:textId="77777777" w:rsidR="00104B65" w:rsidRPr="00913617" w:rsidRDefault="00104B65" w:rsidP="00DF1256">
      <w:pPr>
        <w:pStyle w:val="Luettelokappale"/>
        <w:ind w:left="2384"/>
        <w:rPr>
          <w:sz w:val="22"/>
          <w:szCs w:val="22"/>
        </w:rPr>
      </w:pPr>
    </w:p>
    <w:p w14:paraId="1113CCC9" w14:textId="77777777" w:rsidR="00941D74" w:rsidRPr="00104B65" w:rsidRDefault="00002C36" w:rsidP="00941D74">
      <w:pPr>
        <w:numPr>
          <w:ilvl w:val="1"/>
          <w:numId w:val="7"/>
        </w:numPr>
        <w:overflowPunct/>
        <w:autoSpaceDE/>
        <w:autoSpaceDN/>
        <w:adjustRightInd/>
        <w:textAlignment w:val="auto"/>
        <w:rPr>
          <w:b/>
          <w:i/>
          <w:sz w:val="22"/>
          <w:szCs w:val="22"/>
        </w:rPr>
      </w:pPr>
      <w:r w:rsidRPr="00104B65">
        <w:rPr>
          <w:b/>
          <w:i/>
          <w:sz w:val="22"/>
          <w:szCs w:val="22"/>
        </w:rPr>
        <w:t>Muut mahdolliset asiat</w:t>
      </w:r>
    </w:p>
    <w:p w14:paraId="1DDBCE86" w14:textId="77777777" w:rsidR="000E73EA" w:rsidRDefault="000E73EA" w:rsidP="00DF1256">
      <w:pPr>
        <w:overflowPunct/>
        <w:autoSpaceDE/>
        <w:autoSpaceDN/>
        <w:adjustRightInd/>
        <w:ind w:left="2384"/>
        <w:textAlignment w:val="auto"/>
        <w:rPr>
          <w:sz w:val="22"/>
          <w:szCs w:val="22"/>
        </w:rPr>
      </w:pPr>
    </w:p>
    <w:p w14:paraId="727F1F2D" w14:textId="77777777" w:rsidR="008E4082" w:rsidRDefault="00DF1256" w:rsidP="00DF1256">
      <w:pPr>
        <w:overflowPunct/>
        <w:autoSpaceDE/>
        <w:autoSpaceDN/>
        <w:adjustRightInd/>
        <w:ind w:left="2384"/>
        <w:textAlignment w:val="auto"/>
        <w:rPr>
          <w:sz w:val="22"/>
          <w:szCs w:val="22"/>
        </w:rPr>
      </w:pPr>
      <w:r w:rsidRPr="00DF1256">
        <w:rPr>
          <w:sz w:val="22"/>
          <w:szCs w:val="22"/>
        </w:rPr>
        <w:t>Vamma</w:t>
      </w:r>
      <w:r w:rsidR="00B3797E">
        <w:rPr>
          <w:sz w:val="22"/>
          <w:szCs w:val="22"/>
        </w:rPr>
        <w:t>isneuvoston</w:t>
      </w:r>
      <w:r w:rsidR="00104B65">
        <w:rPr>
          <w:sz w:val="22"/>
          <w:szCs w:val="22"/>
        </w:rPr>
        <w:t xml:space="preserve"> j</w:t>
      </w:r>
      <w:r w:rsidR="00B3797E">
        <w:rPr>
          <w:sz w:val="22"/>
          <w:szCs w:val="22"/>
        </w:rPr>
        <w:t>ärjestöedustajien toivotaan vievän mm. vammaisneuvoston asioita omiin yhdistyksiinsä tiedoksi</w:t>
      </w:r>
      <w:r>
        <w:rPr>
          <w:sz w:val="22"/>
          <w:szCs w:val="22"/>
        </w:rPr>
        <w:t xml:space="preserve">. </w:t>
      </w:r>
      <w:r w:rsidR="00104B65">
        <w:rPr>
          <w:sz w:val="22"/>
          <w:szCs w:val="22"/>
        </w:rPr>
        <w:t xml:space="preserve">Tiedotuskanavaksi ehdotettiin </w:t>
      </w:r>
      <w:r w:rsidR="00B3797E">
        <w:rPr>
          <w:sz w:val="22"/>
          <w:szCs w:val="22"/>
        </w:rPr>
        <w:t xml:space="preserve">myös </w:t>
      </w:r>
      <w:r w:rsidR="00104B65">
        <w:rPr>
          <w:sz w:val="22"/>
          <w:szCs w:val="22"/>
        </w:rPr>
        <w:t xml:space="preserve">omaa Facebook </w:t>
      </w:r>
      <w:proofErr w:type="gramStart"/>
      <w:r w:rsidR="00104B65">
        <w:rPr>
          <w:sz w:val="22"/>
          <w:szCs w:val="22"/>
        </w:rPr>
        <w:t>–sivua</w:t>
      </w:r>
      <w:proofErr w:type="gramEnd"/>
      <w:r w:rsidR="00104B65">
        <w:rPr>
          <w:sz w:val="22"/>
          <w:szCs w:val="22"/>
        </w:rPr>
        <w:t>,</w:t>
      </w:r>
      <w:r w:rsidR="00B3797E">
        <w:rPr>
          <w:sz w:val="22"/>
          <w:szCs w:val="22"/>
        </w:rPr>
        <w:t xml:space="preserve"> jo</w:t>
      </w:r>
      <w:r w:rsidR="00104B65">
        <w:rPr>
          <w:sz w:val="22"/>
          <w:szCs w:val="22"/>
        </w:rPr>
        <w:t>ta vammaisneuvoston jäsenet hallinnoivat ja päivittävät itsenäisesti</w:t>
      </w:r>
      <w:r>
        <w:rPr>
          <w:sz w:val="22"/>
          <w:szCs w:val="22"/>
        </w:rPr>
        <w:t>.</w:t>
      </w:r>
      <w:r w:rsidR="00104B65">
        <w:rPr>
          <w:sz w:val="22"/>
          <w:szCs w:val="22"/>
        </w:rPr>
        <w:t xml:space="preserve"> Vammaisneuvoston muistio tullaa</w:t>
      </w:r>
      <w:r w:rsidR="00381AB9">
        <w:rPr>
          <w:sz w:val="22"/>
          <w:szCs w:val="22"/>
        </w:rPr>
        <w:t xml:space="preserve">n lähettämään tiedoksi </w:t>
      </w:r>
      <w:proofErr w:type="spellStart"/>
      <w:r w:rsidR="00381AB9">
        <w:rPr>
          <w:sz w:val="22"/>
          <w:szCs w:val="22"/>
        </w:rPr>
        <w:t>LJY:lle</w:t>
      </w:r>
      <w:proofErr w:type="spellEnd"/>
      <w:r w:rsidR="00381AB9">
        <w:rPr>
          <w:sz w:val="22"/>
          <w:szCs w:val="22"/>
        </w:rPr>
        <w:t xml:space="preserve"> </w:t>
      </w:r>
      <w:r w:rsidR="00104B65">
        <w:rPr>
          <w:sz w:val="22"/>
          <w:szCs w:val="22"/>
        </w:rPr>
        <w:t>ja Apuomenalle</w:t>
      </w:r>
      <w:r w:rsidR="008E4082">
        <w:rPr>
          <w:sz w:val="22"/>
          <w:szCs w:val="22"/>
        </w:rPr>
        <w:t>.</w:t>
      </w:r>
    </w:p>
    <w:p w14:paraId="097A73AD" w14:textId="77777777" w:rsidR="000E73EA" w:rsidRDefault="000E73EA" w:rsidP="00DF1256">
      <w:pPr>
        <w:overflowPunct/>
        <w:autoSpaceDE/>
        <w:autoSpaceDN/>
        <w:adjustRightInd/>
        <w:ind w:left="2384"/>
        <w:textAlignment w:val="auto"/>
        <w:rPr>
          <w:sz w:val="22"/>
          <w:szCs w:val="22"/>
        </w:rPr>
      </w:pPr>
    </w:p>
    <w:p w14:paraId="48B9592F" w14:textId="77777777" w:rsidR="000E73EA" w:rsidRPr="000E73EA" w:rsidRDefault="000E73EA" w:rsidP="000E73EA">
      <w:pPr>
        <w:overflowPunct/>
        <w:autoSpaceDE/>
        <w:autoSpaceDN/>
        <w:adjustRightInd/>
        <w:ind w:left="2384"/>
        <w:textAlignment w:val="auto"/>
        <w:rPr>
          <w:i/>
          <w:sz w:val="22"/>
          <w:szCs w:val="22"/>
        </w:rPr>
      </w:pPr>
      <w:r w:rsidRPr="000E73EA">
        <w:rPr>
          <w:i/>
          <w:sz w:val="22"/>
          <w:szCs w:val="22"/>
        </w:rPr>
        <w:t xml:space="preserve">Kuljetuspalvelujen tilausmaksun siirto kaupungin vastattavaksi </w:t>
      </w:r>
    </w:p>
    <w:p w14:paraId="099F3439" w14:textId="77777777" w:rsidR="000E73EA" w:rsidRPr="00665298" w:rsidRDefault="000E73EA" w:rsidP="000E73EA">
      <w:pPr>
        <w:pStyle w:val="Luettelokappale"/>
        <w:ind w:left="2384"/>
        <w:rPr>
          <w:sz w:val="22"/>
          <w:szCs w:val="22"/>
        </w:rPr>
      </w:pPr>
      <w:proofErr w:type="spellStart"/>
      <w:r w:rsidRPr="00665298">
        <w:rPr>
          <w:sz w:val="22"/>
          <w:szCs w:val="22"/>
        </w:rPr>
        <w:t>Sosiaali</w:t>
      </w:r>
      <w:proofErr w:type="spellEnd"/>
      <w:r w:rsidRPr="00665298">
        <w:rPr>
          <w:sz w:val="22"/>
          <w:szCs w:val="22"/>
        </w:rPr>
        <w:t>- ja terveysl</w:t>
      </w:r>
      <w:r>
        <w:rPr>
          <w:sz w:val="22"/>
          <w:szCs w:val="22"/>
        </w:rPr>
        <w:t>autakunta päätti 19.9.2017, että v</w:t>
      </w:r>
      <w:r w:rsidRPr="00665298">
        <w:rPr>
          <w:sz w:val="22"/>
          <w:szCs w:val="22"/>
        </w:rPr>
        <w:t>ammaispalvelulain ja sosiaalihuoltolain mukaisten kuljetuspalvelujen asiakasmaksuna peritään asiakkaalta 1.10.2017 alkaen julkisen liikenteen</w:t>
      </w:r>
      <w:r>
        <w:rPr>
          <w:sz w:val="22"/>
          <w:szCs w:val="22"/>
        </w:rPr>
        <w:t xml:space="preserve"> </w:t>
      </w:r>
      <w:r w:rsidRPr="00665298">
        <w:rPr>
          <w:sz w:val="22"/>
          <w:szCs w:val="22"/>
        </w:rPr>
        <w:t>maksua vastaava taksa (lisäksi taksin puhelintilauksesta aiheutuva paikallispuhelumaksu).</w:t>
      </w:r>
    </w:p>
    <w:p w14:paraId="3BA32182" w14:textId="77777777" w:rsidR="000E73EA" w:rsidRDefault="000E73EA" w:rsidP="000E73EA">
      <w:pPr>
        <w:pStyle w:val="Luettelokappale"/>
        <w:ind w:left="2384"/>
        <w:rPr>
          <w:sz w:val="22"/>
          <w:szCs w:val="22"/>
        </w:rPr>
      </w:pPr>
      <w:r w:rsidRPr="64258E75">
        <w:rPr>
          <w:sz w:val="22"/>
          <w:szCs w:val="22"/>
        </w:rPr>
        <w:t>Samalla siirtyy kuljetuspalvelun tilausta koskeva tilausmaksu vastaavasta ajankohdasta Lohjan kaupungin maksettavaksi.</w:t>
      </w:r>
    </w:p>
    <w:p w14:paraId="7C4957E8" w14:textId="77777777" w:rsidR="000E73EA" w:rsidRDefault="000E73EA" w:rsidP="000E73EA">
      <w:pPr>
        <w:pStyle w:val="Luettelokappale"/>
        <w:ind w:left="2384"/>
        <w:rPr>
          <w:sz w:val="22"/>
          <w:szCs w:val="22"/>
        </w:rPr>
      </w:pPr>
      <w:r w:rsidRPr="64258E75">
        <w:rPr>
          <w:sz w:val="22"/>
          <w:szCs w:val="22"/>
        </w:rPr>
        <w:t xml:space="preserve">Viranhaltijat ovat valtuutettuja tekemään sopimuksen kuljetuspalvelujen järjestämistavan muutoksesta Lohjan kaupungin ja Helsingin </w:t>
      </w:r>
      <w:proofErr w:type="spellStart"/>
      <w:r w:rsidRPr="64258E75">
        <w:rPr>
          <w:sz w:val="22"/>
          <w:szCs w:val="22"/>
        </w:rPr>
        <w:t>Ympäristön</w:t>
      </w:r>
      <w:bookmarkStart w:id="0" w:name="_GoBack"/>
      <w:bookmarkEnd w:id="0"/>
      <w:r w:rsidRPr="64258E75">
        <w:rPr>
          <w:sz w:val="22"/>
          <w:szCs w:val="22"/>
        </w:rPr>
        <w:t>Taksikeskus</w:t>
      </w:r>
      <w:proofErr w:type="spellEnd"/>
      <w:r w:rsidRPr="64258E75">
        <w:rPr>
          <w:sz w:val="22"/>
          <w:szCs w:val="22"/>
        </w:rPr>
        <w:t xml:space="preserve"> Oy:n kesken.</w:t>
      </w:r>
    </w:p>
    <w:p w14:paraId="39B46A2C" w14:textId="24BE5DC3" w:rsidR="000E73EA" w:rsidRDefault="000E73EA" w:rsidP="000E73EA">
      <w:pPr>
        <w:overflowPunct/>
        <w:autoSpaceDE/>
        <w:autoSpaceDN/>
        <w:adjustRightInd/>
        <w:ind w:left="2384"/>
        <w:textAlignment w:val="auto"/>
        <w:rPr>
          <w:sz w:val="22"/>
          <w:szCs w:val="22"/>
        </w:rPr>
      </w:pPr>
      <w:r w:rsidRPr="64258E75">
        <w:rPr>
          <w:sz w:val="22"/>
          <w:szCs w:val="22"/>
        </w:rPr>
        <w:t>Taksien palvelutilanteet herättivät keskustelua. Invataksien palvelutilannetapausten palautteet toivotaan taksitarkastajille tai koottuna Elina Lindströmille 2-3 kertaa vuodessa.</w:t>
      </w:r>
    </w:p>
    <w:p w14:paraId="13020631" w14:textId="77777777" w:rsidR="00CC7133" w:rsidRDefault="00CC7133" w:rsidP="000E73EA">
      <w:pPr>
        <w:overflowPunct/>
        <w:autoSpaceDE/>
        <w:autoSpaceDN/>
        <w:adjustRightInd/>
        <w:ind w:left="2384"/>
        <w:textAlignment w:val="auto"/>
        <w:rPr>
          <w:sz w:val="22"/>
          <w:szCs w:val="22"/>
        </w:rPr>
      </w:pPr>
    </w:p>
    <w:p w14:paraId="4FB44FAE" w14:textId="15187E9E" w:rsidR="00CC7133" w:rsidRDefault="00CC7133" w:rsidP="000E73EA">
      <w:pPr>
        <w:overflowPunct/>
        <w:autoSpaceDE/>
        <w:autoSpaceDN/>
        <w:adjustRightInd/>
        <w:ind w:left="2384"/>
        <w:textAlignment w:val="auto"/>
        <w:rPr>
          <w:sz w:val="22"/>
          <w:szCs w:val="22"/>
        </w:rPr>
      </w:pPr>
      <w:r w:rsidRPr="64258E75">
        <w:rPr>
          <w:sz w:val="22"/>
          <w:szCs w:val="22"/>
        </w:rPr>
        <w:t xml:space="preserve">Länsi-Uudenmaan Näkövammaiset ry ei ole ehdottanut uutta jäsentä vammaisneuvostolle </w:t>
      </w:r>
      <w:proofErr w:type="spellStart"/>
      <w:r w:rsidRPr="64258E75">
        <w:rPr>
          <w:sz w:val="22"/>
          <w:szCs w:val="22"/>
        </w:rPr>
        <w:t>Jarko</w:t>
      </w:r>
      <w:proofErr w:type="spellEnd"/>
      <w:r w:rsidRPr="64258E75">
        <w:rPr>
          <w:sz w:val="22"/>
          <w:szCs w:val="22"/>
        </w:rPr>
        <w:t xml:space="preserve"> Jokisen tilalle. Puheenjohtaja Eeva </w:t>
      </w:r>
      <w:proofErr w:type="spellStart"/>
      <w:r w:rsidRPr="64258E75">
        <w:rPr>
          <w:sz w:val="22"/>
          <w:szCs w:val="22"/>
        </w:rPr>
        <w:t>Ristseppä</w:t>
      </w:r>
      <w:proofErr w:type="spellEnd"/>
      <w:r w:rsidRPr="64258E75">
        <w:rPr>
          <w:sz w:val="22"/>
          <w:szCs w:val="22"/>
        </w:rPr>
        <w:t xml:space="preserve"> on yhteydessä Jarmo</w:t>
      </w:r>
      <w:r>
        <w:t xml:space="preserve"> </w:t>
      </w:r>
      <w:r w:rsidRPr="64258E75">
        <w:rPr>
          <w:sz w:val="22"/>
          <w:szCs w:val="22"/>
        </w:rPr>
        <w:t>Koivuseen (Länsi-Uudenmaan Näkövammaiset ry) tilanteesta. Esitys menee myöhemmin kaupunginhallituksen päätettäväksi.</w:t>
      </w:r>
    </w:p>
    <w:p w14:paraId="05F744C4" w14:textId="77777777" w:rsidR="00CC7133" w:rsidRDefault="00CC7133" w:rsidP="000E73EA">
      <w:pPr>
        <w:overflowPunct/>
        <w:autoSpaceDE/>
        <w:autoSpaceDN/>
        <w:adjustRightInd/>
        <w:ind w:left="2384"/>
        <w:textAlignment w:val="auto"/>
        <w:rPr>
          <w:sz w:val="22"/>
          <w:szCs w:val="22"/>
        </w:rPr>
      </w:pPr>
    </w:p>
    <w:p w14:paraId="1A548CB0" w14:textId="77777777" w:rsidR="00CC7133" w:rsidRDefault="00CC7133" w:rsidP="00CC7133">
      <w:pPr>
        <w:overflowPunct/>
        <w:autoSpaceDE/>
        <w:autoSpaceDN/>
        <w:adjustRightInd/>
        <w:ind w:left="2384"/>
        <w:textAlignment w:val="auto"/>
        <w:rPr>
          <w:sz w:val="22"/>
          <w:szCs w:val="22"/>
        </w:rPr>
      </w:pPr>
      <w:r w:rsidRPr="64258E75">
        <w:rPr>
          <w:sz w:val="22"/>
          <w:szCs w:val="22"/>
        </w:rPr>
        <w:t xml:space="preserve">Sähköpostitse 3.11.2017 lähetettiin tiedoksi Yritystä! </w:t>
      </w:r>
      <w:proofErr w:type="gramStart"/>
      <w:r w:rsidRPr="64258E75">
        <w:rPr>
          <w:sz w:val="22"/>
          <w:szCs w:val="22"/>
        </w:rPr>
        <w:t>–hankkeen</w:t>
      </w:r>
      <w:proofErr w:type="gramEnd"/>
      <w:r w:rsidRPr="64258E75">
        <w:rPr>
          <w:sz w:val="22"/>
          <w:szCs w:val="22"/>
        </w:rPr>
        <w:t xml:space="preserve"> kannanotto vammaisten henkilöiden kuljetuspalveluiden kilpailutuksesta Uudellamaalla. Lohjan alueen vammaisten yrittäjien tilanteesta ei ole vielä tietoa.</w:t>
      </w:r>
    </w:p>
    <w:p w14:paraId="00F99892" w14:textId="77777777" w:rsidR="00CC7133" w:rsidRPr="0060607F" w:rsidRDefault="00CC7133" w:rsidP="00CC7133">
      <w:pPr>
        <w:overflowPunct/>
        <w:autoSpaceDE/>
        <w:autoSpaceDN/>
        <w:adjustRightInd/>
        <w:ind w:left="2384"/>
        <w:textAlignment w:val="auto"/>
        <w:rPr>
          <w:sz w:val="22"/>
          <w:szCs w:val="22"/>
        </w:rPr>
      </w:pPr>
    </w:p>
    <w:p w14:paraId="7A15BE5C" w14:textId="38A5F9AE" w:rsidR="00CC7133" w:rsidRDefault="00CC7133" w:rsidP="00CC7133">
      <w:pPr>
        <w:overflowPunct/>
        <w:autoSpaceDE/>
        <w:autoSpaceDN/>
        <w:adjustRightInd/>
        <w:ind w:left="2384"/>
        <w:textAlignment w:val="auto"/>
        <w:rPr>
          <w:sz w:val="22"/>
          <w:szCs w:val="22"/>
        </w:rPr>
      </w:pPr>
      <w:r w:rsidRPr="64258E75">
        <w:rPr>
          <w:sz w:val="22"/>
          <w:szCs w:val="22"/>
        </w:rPr>
        <w:t xml:space="preserve">Kaikkien järjestöedustajien yhteiselle varajäsenelle Raija </w:t>
      </w:r>
      <w:proofErr w:type="spellStart"/>
      <w:r w:rsidRPr="64258E75">
        <w:rPr>
          <w:sz w:val="22"/>
          <w:szCs w:val="22"/>
        </w:rPr>
        <w:t>Sassille</w:t>
      </w:r>
      <w:proofErr w:type="spellEnd"/>
      <w:r w:rsidRPr="64258E75">
        <w:rPr>
          <w:sz w:val="22"/>
          <w:szCs w:val="22"/>
        </w:rPr>
        <w:t xml:space="preserve"> lähetetään kirjeitse neuvoston asiat.</w:t>
      </w:r>
    </w:p>
    <w:p w14:paraId="1A32F9EF" w14:textId="77777777" w:rsidR="00DF1256" w:rsidRDefault="00DF1256" w:rsidP="00DF1256">
      <w:pPr>
        <w:overflowPunct/>
        <w:autoSpaceDE/>
        <w:autoSpaceDN/>
        <w:adjustRightInd/>
        <w:ind w:left="2384"/>
        <w:textAlignment w:val="auto"/>
        <w:rPr>
          <w:sz w:val="22"/>
          <w:szCs w:val="22"/>
        </w:rPr>
      </w:pPr>
    </w:p>
    <w:p w14:paraId="57F0B72C" w14:textId="77777777" w:rsidR="00617F08" w:rsidRPr="00B3797E" w:rsidRDefault="002D2F05" w:rsidP="00617F08">
      <w:pPr>
        <w:numPr>
          <w:ilvl w:val="0"/>
          <w:numId w:val="7"/>
        </w:numPr>
        <w:overflowPunct/>
        <w:autoSpaceDE/>
        <w:autoSpaceDN/>
        <w:adjustRightInd/>
        <w:textAlignment w:val="auto"/>
        <w:rPr>
          <w:b/>
        </w:rPr>
      </w:pPr>
      <w:r w:rsidRPr="00B3797E">
        <w:rPr>
          <w:b/>
        </w:rPr>
        <w:t>Esteettömyysasiamiehen valinta</w:t>
      </w:r>
    </w:p>
    <w:p w14:paraId="3442F51C" w14:textId="77777777" w:rsidR="00726BD1" w:rsidRDefault="64258E75" w:rsidP="00726BD1">
      <w:pPr>
        <w:overflowPunct/>
        <w:autoSpaceDE/>
        <w:autoSpaceDN/>
        <w:adjustRightInd/>
        <w:ind w:left="1664"/>
        <w:textAlignment w:val="auto"/>
        <w:rPr>
          <w:rFonts w:cs="Arial"/>
          <w:color w:val="000000"/>
          <w:sz w:val="22"/>
          <w:szCs w:val="22"/>
        </w:rPr>
      </w:pPr>
      <w:r w:rsidRPr="64258E75">
        <w:rPr>
          <w:rFonts w:cs="Arial"/>
          <w:color w:val="000000" w:themeColor="text1"/>
          <w:sz w:val="22"/>
          <w:szCs w:val="22"/>
        </w:rPr>
        <w:t>Vammaisneuvosto valitsee keskuudestaan esteettömyysasiamiehen. Tämä valinta tehdään kauden ensimmäisessä kokouksessa. Esteettömyysasiamies edistää vammaisten ja eri tavoin toimintaesteisten henkilöiden edellytyksiä elää ja toimia muiden kanssa yhdenvertaisena kaupunkilaisena. Tämän lisäksi hän valvoo rakennetun ympäristön ja palvelujen esteettömyyttä ja saavutettavuutta Lohjalla.</w:t>
      </w:r>
    </w:p>
    <w:p w14:paraId="7D47DAF2" w14:textId="77777777" w:rsidR="00941D74" w:rsidRDefault="64258E75" w:rsidP="00726BD1">
      <w:pPr>
        <w:overflowPunct/>
        <w:autoSpaceDE/>
        <w:autoSpaceDN/>
        <w:adjustRightInd/>
        <w:ind w:left="1664"/>
        <w:textAlignment w:val="auto"/>
        <w:rPr>
          <w:rFonts w:ascii="Calibri" w:hAnsi="Calibri"/>
          <w:b/>
          <w:color w:val="000000"/>
        </w:rPr>
      </w:pPr>
      <w:r w:rsidRPr="64258E75">
        <w:rPr>
          <w:rFonts w:cs="Arial"/>
          <w:color w:val="000000" w:themeColor="text1"/>
          <w:sz w:val="22"/>
          <w:szCs w:val="22"/>
        </w:rPr>
        <w:t>Esteettömyysasiamieheksi ehdotettiin vammaisneuvostosta Liisa Monosta, päätös hyväksyttiin.</w:t>
      </w:r>
      <w:r w:rsidRPr="64258E75">
        <w:rPr>
          <w:rFonts w:ascii="Calibri" w:hAnsi="Calibri"/>
          <w:b/>
          <w:bCs/>
          <w:color w:val="000000" w:themeColor="text1"/>
        </w:rPr>
        <w:t xml:space="preserve"> </w:t>
      </w:r>
    </w:p>
    <w:p w14:paraId="3ECD6982" w14:textId="77777777" w:rsidR="00C70FB3" w:rsidRDefault="00C70FB3" w:rsidP="00C70FB3">
      <w:pPr>
        <w:overflowPunct/>
        <w:autoSpaceDE/>
        <w:autoSpaceDN/>
        <w:adjustRightInd/>
        <w:ind w:left="1664"/>
        <w:textAlignment w:val="auto"/>
        <w:rPr>
          <w:rFonts w:cs="Arial"/>
          <w:color w:val="000000"/>
          <w:sz w:val="22"/>
          <w:szCs w:val="22"/>
        </w:rPr>
      </w:pPr>
      <w:r w:rsidRPr="00C70FB3">
        <w:rPr>
          <w:rFonts w:cs="Arial"/>
          <w:color w:val="000000"/>
          <w:sz w:val="22"/>
          <w:szCs w:val="22"/>
        </w:rPr>
        <w:t>Erillistä esteettömyyttä valvovaa työryhmää ei ole tarkoituksenmukaista perustaa. Kaupungissa toimii vaikuttajatoimielimenä vammaisneuvosto, jonka tehtäviin kuuluu seurata ja edistää vammaisten oloihin</w:t>
      </w:r>
      <w:r>
        <w:rPr>
          <w:rFonts w:cs="Arial"/>
          <w:color w:val="000000"/>
          <w:sz w:val="22"/>
          <w:szCs w:val="22"/>
        </w:rPr>
        <w:t xml:space="preserve"> </w:t>
      </w:r>
      <w:r w:rsidRPr="00C70FB3">
        <w:rPr>
          <w:rFonts w:cs="Arial"/>
          <w:color w:val="000000"/>
          <w:sz w:val="22"/>
          <w:szCs w:val="22"/>
        </w:rPr>
        <w:t>liittyviä asioita.</w:t>
      </w:r>
    </w:p>
    <w:p w14:paraId="5414B3CC" w14:textId="77777777" w:rsidR="00726BD1" w:rsidRDefault="00726BD1" w:rsidP="00726BD1">
      <w:pPr>
        <w:overflowPunct/>
        <w:autoSpaceDE/>
        <w:autoSpaceDN/>
        <w:adjustRightInd/>
        <w:ind w:left="1664"/>
        <w:textAlignment w:val="auto"/>
        <w:rPr>
          <w:rFonts w:ascii="Calibri" w:hAnsi="Calibri"/>
          <w:color w:val="000000"/>
        </w:rPr>
      </w:pPr>
    </w:p>
    <w:p w14:paraId="53C61066" w14:textId="77777777" w:rsidR="00CC7133" w:rsidRDefault="00CC7133" w:rsidP="00726BD1">
      <w:pPr>
        <w:overflowPunct/>
        <w:autoSpaceDE/>
        <w:autoSpaceDN/>
        <w:adjustRightInd/>
        <w:ind w:left="1664"/>
        <w:textAlignment w:val="auto"/>
        <w:rPr>
          <w:rFonts w:ascii="Calibri" w:hAnsi="Calibri"/>
          <w:color w:val="000000"/>
        </w:rPr>
      </w:pPr>
    </w:p>
    <w:p w14:paraId="706FF37E" w14:textId="77777777" w:rsidR="00CC7133" w:rsidRDefault="00CC7133" w:rsidP="00726BD1">
      <w:pPr>
        <w:overflowPunct/>
        <w:autoSpaceDE/>
        <w:autoSpaceDN/>
        <w:adjustRightInd/>
        <w:ind w:left="1664"/>
        <w:textAlignment w:val="auto"/>
        <w:rPr>
          <w:rFonts w:ascii="Calibri" w:hAnsi="Calibri"/>
          <w:color w:val="000000"/>
        </w:rPr>
      </w:pPr>
    </w:p>
    <w:p w14:paraId="745D17CA" w14:textId="77777777" w:rsidR="005D57B4" w:rsidRPr="00C70FB3" w:rsidRDefault="00AE702A" w:rsidP="00941D74">
      <w:pPr>
        <w:numPr>
          <w:ilvl w:val="0"/>
          <w:numId w:val="7"/>
        </w:numPr>
        <w:overflowPunct/>
        <w:autoSpaceDE/>
        <w:autoSpaceDN/>
        <w:adjustRightInd/>
        <w:textAlignment w:val="auto"/>
        <w:rPr>
          <w:rFonts w:ascii="Calibri" w:hAnsi="Calibri"/>
          <w:b/>
          <w:color w:val="000000"/>
          <w:sz w:val="28"/>
          <w:szCs w:val="28"/>
        </w:rPr>
      </w:pPr>
      <w:r w:rsidRPr="00C70FB3">
        <w:rPr>
          <w:b/>
        </w:rPr>
        <w:t>Seuraava</w:t>
      </w:r>
      <w:r w:rsidR="002D2F05" w:rsidRPr="00C70FB3">
        <w:rPr>
          <w:b/>
        </w:rPr>
        <w:t>t kokoukset (2018)</w:t>
      </w:r>
    </w:p>
    <w:p w14:paraId="799F6C4D" w14:textId="77777777" w:rsidR="00DE7438" w:rsidRPr="00C70FB3" w:rsidRDefault="00C70FB3" w:rsidP="00DE7438">
      <w:pPr>
        <w:overflowPunct/>
        <w:autoSpaceDE/>
        <w:autoSpaceDN/>
        <w:adjustRightInd/>
        <w:ind w:left="1664"/>
        <w:textAlignment w:val="auto"/>
        <w:rPr>
          <w:sz w:val="22"/>
          <w:szCs w:val="22"/>
        </w:rPr>
      </w:pPr>
      <w:r w:rsidRPr="00C70FB3">
        <w:rPr>
          <w:sz w:val="22"/>
          <w:szCs w:val="22"/>
        </w:rPr>
        <w:t>Seuraavat kokoukset ovat:</w:t>
      </w:r>
      <w:r w:rsidR="00C1084E" w:rsidRPr="00C70FB3">
        <w:rPr>
          <w:sz w:val="22"/>
          <w:szCs w:val="22"/>
        </w:rPr>
        <w:t xml:space="preserve"> 12.2.2018 klo </w:t>
      </w:r>
      <w:proofErr w:type="gramStart"/>
      <w:r w:rsidR="00C1084E" w:rsidRPr="00C70FB3">
        <w:rPr>
          <w:sz w:val="22"/>
          <w:szCs w:val="22"/>
        </w:rPr>
        <w:t>12-14</w:t>
      </w:r>
      <w:proofErr w:type="gramEnd"/>
      <w:r w:rsidR="00DE7438" w:rsidRPr="00C70FB3">
        <w:rPr>
          <w:sz w:val="22"/>
          <w:szCs w:val="22"/>
        </w:rPr>
        <w:t>,</w:t>
      </w:r>
      <w:r w:rsidRPr="00C70FB3">
        <w:rPr>
          <w:sz w:val="22"/>
          <w:szCs w:val="22"/>
        </w:rPr>
        <w:t xml:space="preserve"> </w:t>
      </w:r>
      <w:r w:rsidR="00C1084E" w:rsidRPr="00C70FB3">
        <w:rPr>
          <w:sz w:val="22"/>
          <w:szCs w:val="22"/>
        </w:rPr>
        <w:t>16.4.2018 klo 12-14</w:t>
      </w:r>
      <w:r w:rsidRPr="00C70FB3">
        <w:rPr>
          <w:sz w:val="22"/>
          <w:szCs w:val="22"/>
        </w:rPr>
        <w:t xml:space="preserve">, </w:t>
      </w:r>
      <w:r w:rsidR="00C1084E" w:rsidRPr="00C70FB3">
        <w:rPr>
          <w:sz w:val="22"/>
          <w:szCs w:val="22"/>
        </w:rPr>
        <w:t>3.9.2018 klo 12-14</w:t>
      </w:r>
      <w:r w:rsidRPr="00C70FB3">
        <w:rPr>
          <w:sz w:val="22"/>
          <w:szCs w:val="22"/>
        </w:rPr>
        <w:t xml:space="preserve"> ja</w:t>
      </w:r>
      <w:r w:rsidR="00C1084E" w:rsidRPr="00C70FB3">
        <w:rPr>
          <w:sz w:val="22"/>
          <w:szCs w:val="22"/>
        </w:rPr>
        <w:t xml:space="preserve"> 12.11.2018 klo 12-14.</w:t>
      </w:r>
    </w:p>
    <w:p w14:paraId="765CC85A" w14:textId="77777777" w:rsidR="00C1084E" w:rsidRDefault="00C1084E" w:rsidP="00DE7438">
      <w:pPr>
        <w:overflowPunct/>
        <w:autoSpaceDE/>
        <w:autoSpaceDN/>
        <w:adjustRightInd/>
        <w:ind w:left="1664"/>
        <w:textAlignment w:val="auto"/>
        <w:rPr>
          <w:sz w:val="22"/>
          <w:szCs w:val="22"/>
        </w:rPr>
      </w:pPr>
    </w:p>
    <w:p w14:paraId="5FE9D324" w14:textId="54FD430C" w:rsidR="0060607F" w:rsidRPr="0060607F" w:rsidRDefault="00CC7133" w:rsidP="64258E75">
      <w:pPr>
        <w:numPr>
          <w:ilvl w:val="0"/>
          <w:numId w:val="7"/>
        </w:numPr>
        <w:overflowPunct/>
        <w:autoSpaceDE/>
        <w:autoSpaceDN/>
        <w:adjustRightInd/>
        <w:textAlignment w:val="auto"/>
        <w:rPr>
          <w:b/>
          <w:bCs/>
        </w:rPr>
      </w:pPr>
      <w:r>
        <w:rPr>
          <w:b/>
          <w:bCs/>
        </w:rPr>
        <w:t>Ajankohtaista</w:t>
      </w:r>
    </w:p>
    <w:p w14:paraId="5EC43489" w14:textId="16F2121B" w:rsidR="00C1084E" w:rsidRPr="0060607F" w:rsidRDefault="64258E75" w:rsidP="64258E75">
      <w:pPr>
        <w:overflowPunct/>
        <w:autoSpaceDE/>
        <w:autoSpaceDN/>
        <w:adjustRightInd/>
        <w:ind w:left="1664"/>
        <w:textAlignment w:val="auto"/>
        <w:rPr>
          <w:sz w:val="22"/>
          <w:szCs w:val="22"/>
        </w:rPr>
      </w:pPr>
      <w:r w:rsidRPr="64258E75">
        <w:rPr>
          <w:sz w:val="22"/>
          <w:szCs w:val="22"/>
        </w:rPr>
        <w:t>Sähköpostitse 3.11.2017 lähetettiin tiedoksi Vammaisfoorumi ry:n kutsu Uudenmaan maakunnan väliaikaisen vammaisneuvoston jäsenten valintakokoukseen. Ehdokkaita esittelyineen yhdistykset voivat ilmoittaa sähköpostitse 23.11.2017 klo 12.00 mennessä.</w:t>
      </w:r>
    </w:p>
    <w:p w14:paraId="7E178E69" w14:textId="77777777" w:rsidR="005838DD" w:rsidRDefault="005838DD" w:rsidP="00DE7438">
      <w:pPr>
        <w:overflowPunct/>
        <w:autoSpaceDE/>
        <w:autoSpaceDN/>
        <w:adjustRightInd/>
        <w:ind w:left="1664"/>
        <w:textAlignment w:val="auto"/>
        <w:rPr>
          <w:sz w:val="22"/>
          <w:szCs w:val="22"/>
        </w:rPr>
      </w:pPr>
    </w:p>
    <w:p w14:paraId="0F3A8FE0" w14:textId="6773CD5F" w:rsidR="005838DD" w:rsidRPr="00726BD1" w:rsidRDefault="64258E75" w:rsidP="64258E75">
      <w:pPr>
        <w:overflowPunct/>
        <w:autoSpaceDE/>
        <w:autoSpaceDN/>
        <w:adjustRightInd/>
        <w:ind w:left="1664"/>
        <w:textAlignment w:val="auto"/>
        <w:rPr>
          <w:rFonts w:cs="Arial"/>
          <w:color w:val="000000" w:themeColor="text1"/>
          <w:sz w:val="22"/>
          <w:szCs w:val="22"/>
        </w:rPr>
      </w:pPr>
      <w:r w:rsidRPr="64258E75">
        <w:rPr>
          <w:rFonts w:cs="Arial"/>
          <w:color w:val="000000" w:themeColor="text1"/>
          <w:sz w:val="22"/>
          <w:szCs w:val="22"/>
        </w:rPr>
        <w:t xml:space="preserve">Hyvinvointifoorumi järjestetään Lohjalla tiistaina 28.11.2017. Kutsu lähetetään neuvoston jäsenille </w:t>
      </w:r>
      <w:r w:rsidRPr="00CC7133">
        <w:rPr>
          <w:rFonts w:cs="Arial"/>
          <w:sz w:val="22"/>
          <w:szCs w:val="22"/>
        </w:rPr>
        <w:t>erikseen</w:t>
      </w:r>
      <w:r w:rsidRPr="64258E75">
        <w:rPr>
          <w:rFonts w:cs="Arial"/>
          <w:color w:val="000000" w:themeColor="text1"/>
          <w:sz w:val="22"/>
          <w:szCs w:val="22"/>
        </w:rPr>
        <w:t xml:space="preserve"> tiedoksi.</w:t>
      </w:r>
    </w:p>
    <w:p w14:paraId="52D8DD7B" w14:textId="77777777" w:rsidR="005838DD" w:rsidRPr="0060607F" w:rsidRDefault="005838DD" w:rsidP="00DE7438">
      <w:pPr>
        <w:overflowPunct/>
        <w:autoSpaceDE/>
        <w:autoSpaceDN/>
        <w:adjustRightInd/>
        <w:ind w:left="1664"/>
        <w:textAlignment w:val="auto"/>
        <w:rPr>
          <w:rFonts w:ascii="Calibri" w:hAnsi="Calibri"/>
          <w:color w:val="000000"/>
          <w:sz w:val="22"/>
          <w:szCs w:val="22"/>
        </w:rPr>
      </w:pPr>
    </w:p>
    <w:p w14:paraId="2BCC5873" w14:textId="77777777" w:rsidR="005D57B4" w:rsidRPr="0060607F" w:rsidRDefault="005D57B4" w:rsidP="00525F5B">
      <w:pPr>
        <w:overflowPunct/>
        <w:autoSpaceDE/>
        <w:autoSpaceDN/>
        <w:adjustRightInd/>
        <w:textAlignment w:val="auto"/>
        <w:rPr>
          <w:sz w:val="22"/>
          <w:szCs w:val="22"/>
        </w:rPr>
      </w:pPr>
    </w:p>
    <w:p w14:paraId="5A29EA46" w14:textId="77777777" w:rsidR="003A7B62" w:rsidRDefault="003A7B62" w:rsidP="003A7B62">
      <w:pPr>
        <w:overflowPunct/>
        <w:autoSpaceDE/>
        <w:autoSpaceDN/>
        <w:adjustRightInd/>
        <w:textAlignment w:val="auto"/>
        <w:rPr>
          <w:rFonts w:cs="Arial"/>
          <w:sz w:val="20"/>
        </w:rPr>
      </w:pPr>
    </w:p>
    <w:p w14:paraId="52E825BC" w14:textId="77777777" w:rsidR="0060607F" w:rsidRPr="00963B2A" w:rsidRDefault="00963B2A" w:rsidP="003A7B62">
      <w:pPr>
        <w:overflowPunct/>
        <w:autoSpaceDE/>
        <w:autoSpaceDN/>
        <w:adjustRightInd/>
        <w:textAlignment w:val="auto"/>
        <w:rPr>
          <w:rFonts w:cs="Arial"/>
          <w:sz w:val="22"/>
          <w:szCs w:val="22"/>
        </w:rPr>
      </w:pPr>
      <w:r w:rsidRPr="00963B2A">
        <w:rPr>
          <w:rFonts w:cs="Arial"/>
          <w:sz w:val="22"/>
          <w:szCs w:val="22"/>
        </w:rPr>
        <w:t xml:space="preserve">Muistion vakuudeksi </w:t>
      </w:r>
      <w:r w:rsidRPr="00963B2A">
        <w:rPr>
          <w:rFonts w:cs="Arial"/>
          <w:sz w:val="22"/>
          <w:szCs w:val="22"/>
        </w:rPr>
        <w:tab/>
      </w:r>
      <w:r w:rsidRPr="00963B2A">
        <w:rPr>
          <w:rFonts w:cs="Arial"/>
          <w:sz w:val="22"/>
          <w:szCs w:val="22"/>
        </w:rPr>
        <w:tab/>
      </w:r>
      <w:r w:rsidRPr="00963B2A">
        <w:rPr>
          <w:rFonts w:cs="Arial"/>
          <w:sz w:val="22"/>
          <w:szCs w:val="22"/>
        </w:rPr>
        <w:tab/>
      </w:r>
      <w:r w:rsidRPr="00963B2A">
        <w:rPr>
          <w:rFonts w:cs="Arial"/>
          <w:sz w:val="22"/>
          <w:szCs w:val="22"/>
        </w:rPr>
        <w:tab/>
        <w:t>14.11.2017</w:t>
      </w:r>
    </w:p>
    <w:p w14:paraId="68A71131" w14:textId="77777777" w:rsidR="0060607F" w:rsidRDefault="0060607F" w:rsidP="64258E75">
      <w:pPr>
        <w:overflowPunct/>
        <w:autoSpaceDE/>
        <w:autoSpaceDN/>
        <w:adjustRightInd/>
        <w:textAlignment w:val="auto"/>
        <w:rPr>
          <w:rFonts w:cs="Arial"/>
          <w:sz w:val="20"/>
        </w:rPr>
      </w:pPr>
    </w:p>
    <w:p w14:paraId="476F97EA" w14:textId="77777777" w:rsidR="00963B2A" w:rsidRDefault="00963B2A" w:rsidP="64258E75">
      <w:pPr>
        <w:overflowPunct/>
        <w:autoSpaceDE/>
        <w:autoSpaceDN/>
        <w:adjustRightInd/>
        <w:textAlignment w:val="auto"/>
        <w:rPr>
          <w:rFonts w:cs="Arial"/>
          <w:color w:val="FF0000"/>
          <w:sz w:val="20"/>
        </w:rPr>
      </w:pPr>
    </w:p>
    <w:p w14:paraId="482CB500" w14:textId="77777777" w:rsidR="00963B2A" w:rsidRPr="003A7B62" w:rsidRDefault="00963B2A" w:rsidP="003A7B62">
      <w:pPr>
        <w:overflowPunct/>
        <w:autoSpaceDE/>
        <w:autoSpaceDN/>
        <w:adjustRightInd/>
        <w:textAlignment w:val="auto"/>
        <w:rPr>
          <w:rFonts w:cs="Arial"/>
          <w:sz w:val="20"/>
        </w:rPr>
      </w:pPr>
    </w:p>
    <w:p w14:paraId="0D5DBBF3" w14:textId="2E3C216B" w:rsidR="00CC7133" w:rsidRDefault="00CC7133" w:rsidP="00963B2A">
      <w:pPr>
        <w:overflowPunct/>
        <w:autoSpaceDE/>
        <w:autoSpaceDN/>
        <w:adjustRightInd/>
        <w:textAlignment w:val="auto"/>
        <w:rPr>
          <w:sz w:val="22"/>
          <w:szCs w:val="22"/>
        </w:rPr>
      </w:pPr>
      <w:r w:rsidRPr="00963B2A">
        <w:rPr>
          <w:sz w:val="22"/>
          <w:szCs w:val="22"/>
        </w:rPr>
        <w:t xml:space="preserve">Eeva </w:t>
      </w:r>
      <w:proofErr w:type="spellStart"/>
      <w:r w:rsidRPr="00963B2A">
        <w:rPr>
          <w:sz w:val="22"/>
          <w:szCs w:val="22"/>
        </w:rPr>
        <w:t>Ristseppä</w:t>
      </w:r>
      <w:proofErr w:type="spellEnd"/>
      <w:r>
        <w:rPr>
          <w:sz w:val="22"/>
          <w:szCs w:val="22"/>
        </w:rPr>
        <w:tab/>
      </w:r>
      <w:r>
        <w:rPr>
          <w:sz w:val="22"/>
          <w:szCs w:val="22"/>
        </w:rPr>
        <w:tab/>
      </w:r>
      <w:r>
        <w:rPr>
          <w:sz w:val="22"/>
          <w:szCs w:val="22"/>
        </w:rPr>
        <w:tab/>
      </w:r>
      <w:r w:rsidRPr="00963B2A">
        <w:rPr>
          <w:sz w:val="22"/>
          <w:szCs w:val="22"/>
        </w:rPr>
        <w:t xml:space="preserve"> </w:t>
      </w:r>
      <w:r w:rsidR="000F6233" w:rsidRPr="00963B2A">
        <w:rPr>
          <w:sz w:val="22"/>
          <w:szCs w:val="22"/>
        </w:rPr>
        <w:t>Heli Ranta-Salonen</w:t>
      </w:r>
    </w:p>
    <w:p w14:paraId="34D98B2A" w14:textId="25FE8E0A" w:rsidR="00D154D0" w:rsidRPr="00963B2A" w:rsidRDefault="00CC7133" w:rsidP="00963B2A">
      <w:pPr>
        <w:overflowPunct/>
        <w:autoSpaceDE/>
        <w:autoSpaceDN/>
        <w:adjustRightInd/>
        <w:textAlignment w:val="auto"/>
        <w:rPr>
          <w:sz w:val="22"/>
          <w:szCs w:val="22"/>
        </w:rPr>
      </w:pPr>
      <w:r>
        <w:rPr>
          <w:sz w:val="22"/>
          <w:szCs w:val="22"/>
        </w:rPr>
        <w:t>pu</w:t>
      </w:r>
      <w:r w:rsidRPr="00963B2A">
        <w:rPr>
          <w:sz w:val="22"/>
          <w:szCs w:val="22"/>
        </w:rPr>
        <w:t>heenjohtaja</w:t>
      </w:r>
      <w:r>
        <w:rPr>
          <w:sz w:val="22"/>
          <w:szCs w:val="22"/>
        </w:rPr>
        <w:t xml:space="preserve"> </w:t>
      </w:r>
      <w:r w:rsidRPr="00963B2A">
        <w:rPr>
          <w:sz w:val="22"/>
          <w:szCs w:val="22"/>
        </w:rPr>
        <w:t>(kohdat 2-6)</w:t>
      </w:r>
      <w:r w:rsidR="00963B2A" w:rsidRPr="00963B2A">
        <w:rPr>
          <w:sz w:val="22"/>
          <w:szCs w:val="22"/>
        </w:rPr>
        <w:tab/>
      </w:r>
      <w:r w:rsidR="00963B2A" w:rsidRPr="00963B2A">
        <w:rPr>
          <w:sz w:val="22"/>
          <w:szCs w:val="22"/>
        </w:rPr>
        <w:tab/>
      </w:r>
      <w:r>
        <w:rPr>
          <w:sz w:val="22"/>
          <w:szCs w:val="22"/>
        </w:rPr>
        <w:t xml:space="preserve"> </w:t>
      </w:r>
      <w:r w:rsidRPr="00963B2A">
        <w:rPr>
          <w:sz w:val="22"/>
          <w:szCs w:val="22"/>
        </w:rPr>
        <w:t>esittelijä, sosiaalipalvelupäällikkö</w:t>
      </w:r>
      <w:r>
        <w:rPr>
          <w:sz w:val="22"/>
          <w:szCs w:val="22"/>
        </w:rPr>
        <w:t xml:space="preserve"> (kohta 1</w:t>
      </w:r>
      <w:r w:rsidRPr="00963B2A">
        <w:rPr>
          <w:sz w:val="22"/>
          <w:szCs w:val="22"/>
        </w:rPr>
        <w:t>)</w:t>
      </w:r>
      <w:r w:rsidR="00963B2A" w:rsidRPr="00963B2A">
        <w:rPr>
          <w:sz w:val="22"/>
          <w:szCs w:val="22"/>
        </w:rPr>
        <w:tab/>
      </w:r>
    </w:p>
    <w:p w14:paraId="05528900" w14:textId="7DF90402" w:rsidR="00D12034" w:rsidRDefault="00963B2A" w:rsidP="00963B2A">
      <w:pPr>
        <w:overflowPunct/>
        <w:autoSpaceDE/>
        <w:autoSpaceDN/>
        <w:adjustRightInd/>
        <w:textAlignment w:val="auto"/>
        <w:rPr>
          <w:sz w:val="22"/>
          <w:szCs w:val="22"/>
        </w:rPr>
      </w:pPr>
      <w:r w:rsidRPr="00963B2A">
        <w:rPr>
          <w:sz w:val="22"/>
          <w:szCs w:val="22"/>
        </w:rPr>
        <w:tab/>
      </w:r>
      <w:r w:rsidRPr="00963B2A">
        <w:rPr>
          <w:sz w:val="22"/>
          <w:szCs w:val="22"/>
        </w:rPr>
        <w:tab/>
      </w:r>
    </w:p>
    <w:p w14:paraId="44C4CB54" w14:textId="77777777" w:rsidR="00963B2A" w:rsidRDefault="00963B2A" w:rsidP="00963B2A">
      <w:pPr>
        <w:overflowPunct/>
        <w:autoSpaceDE/>
        <w:autoSpaceDN/>
        <w:adjustRightInd/>
        <w:textAlignment w:val="auto"/>
        <w:rPr>
          <w:sz w:val="22"/>
          <w:szCs w:val="22"/>
        </w:rPr>
      </w:pPr>
    </w:p>
    <w:p w14:paraId="6F8376D6" w14:textId="77777777" w:rsidR="00963B2A" w:rsidRDefault="00963B2A" w:rsidP="00963B2A">
      <w:pPr>
        <w:overflowPunct/>
        <w:autoSpaceDE/>
        <w:autoSpaceDN/>
        <w:adjustRightInd/>
        <w:textAlignment w:val="auto"/>
        <w:rPr>
          <w:sz w:val="22"/>
          <w:szCs w:val="22"/>
        </w:rPr>
      </w:pPr>
    </w:p>
    <w:p w14:paraId="62E85858" w14:textId="77777777" w:rsidR="00963B2A" w:rsidRDefault="00963B2A" w:rsidP="00963B2A">
      <w:pPr>
        <w:overflowPunct/>
        <w:autoSpaceDE/>
        <w:autoSpaceDN/>
        <w:adjustRightInd/>
        <w:textAlignment w:val="auto"/>
        <w:rPr>
          <w:sz w:val="22"/>
          <w:szCs w:val="22"/>
        </w:rPr>
      </w:pPr>
    </w:p>
    <w:p w14:paraId="260A3ACA" w14:textId="421A165A" w:rsidR="00963B2A" w:rsidRDefault="00CC7133" w:rsidP="00963B2A">
      <w:pPr>
        <w:overflowPunct/>
        <w:autoSpaceDE/>
        <w:autoSpaceDN/>
        <w:adjustRightInd/>
        <w:textAlignment w:val="auto"/>
        <w:rPr>
          <w:sz w:val="22"/>
          <w:szCs w:val="22"/>
        </w:rPr>
      </w:pPr>
      <w:r>
        <w:rPr>
          <w:sz w:val="22"/>
          <w:szCs w:val="22"/>
        </w:rPr>
        <w:tab/>
      </w:r>
      <w:r>
        <w:rPr>
          <w:sz w:val="22"/>
          <w:szCs w:val="22"/>
        </w:rPr>
        <w:tab/>
      </w:r>
      <w:r>
        <w:rPr>
          <w:sz w:val="22"/>
          <w:szCs w:val="22"/>
        </w:rPr>
        <w:tab/>
      </w:r>
      <w:r>
        <w:rPr>
          <w:sz w:val="22"/>
          <w:szCs w:val="22"/>
        </w:rPr>
        <w:tab/>
      </w:r>
      <w:r w:rsidR="00963B2A">
        <w:rPr>
          <w:sz w:val="22"/>
          <w:szCs w:val="22"/>
        </w:rPr>
        <w:t>Jaana Perheentupa</w:t>
      </w:r>
    </w:p>
    <w:p w14:paraId="47E47A96" w14:textId="6D0AD624" w:rsidR="00963B2A" w:rsidRPr="00963B2A" w:rsidRDefault="00CC7133" w:rsidP="00963B2A">
      <w:pPr>
        <w:overflowPunct/>
        <w:autoSpaceDE/>
        <w:autoSpaceDN/>
        <w:adjustRightInd/>
        <w:textAlignment w:val="auto"/>
        <w:rPr>
          <w:sz w:val="22"/>
          <w:szCs w:val="22"/>
        </w:rPr>
      </w:pPr>
      <w:r>
        <w:rPr>
          <w:sz w:val="22"/>
          <w:szCs w:val="22"/>
        </w:rPr>
        <w:tab/>
      </w:r>
      <w:r>
        <w:rPr>
          <w:sz w:val="22"/>
          <w:szCs w:val="22"/>
        </w:rPr>
        <w:tab/>
      </w:r>
      <w:r>
        <w:rPr>
          <w:sz w:val="22"/>
          <w:szCs w:val="22"/>
        </w:rPr>
        <w:tab/>
      </w:r>
      <w:r>
        <w:rPr>
          <w:sz w:val="22"/>
          <w:szCs w:val="22"/>
        </w:rPr>
        <w:tab/>
      </w:r>
      <w:r w:rsidR="00963B2A">
        <w:rPr>
          <w:sz w:val="22"/>
          <w:szCs w:val="22"/>
        </w:rPr>
        <w:t>sihteeri</w:t>
      </w:r>
    </w:p>
    <w:sectPr w:rsidR="00963B2A" w:rsidRPr="00963B2A">
      <w:headerReference w:type="first" r:id="rId7"/>
      <w:footerReference w:type="first" r:id="rId8"/>
      <w:pgSz w:w="11907" w:h="16840"/>
      <w:pgMar w:top="1418" w:right="1134" w:bottom="1418"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D4CB" w14:textId="77777777" w:rsidR="007638A8" w:rsidRDefault="007638A8">
      <w:r>
        <w:separator/>
      </w:r>
    </w:p>
  </w:endnote>
  <w:endnote w:type="continuationSeparator" w:id="0">
    <w:p w14:paraId="3584DFA6" w14:textId="77777777" w:rsidR="007638A8" w:rsidRDefault="0076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748A" w14:textId="77777777" w:rsidR="0075668B" w:rsidRDefault="0075668B">
    <w:pPr>
      <w:pStyle w:val="Alatunniste"/>
      <w:rPr>
        <w:sz w:val="16"/>
      </w:rPr>
    </w:pPr>
    <w:r>
      <w:rPr>
        <w:sz w:val="16"/>
      </w:rPr>
      <w:t>___________________________________________________________________________________________________________</w:t>
    </w:r>
  </w:p>
  <w:p w14:paraId="76F0E984" w14:textId="77777777" w:rsidR="0075668B" w:rsidRDefault="0075668B">
    <w:pPr>
      <w:pStyle w:val="Alatunniste"/>
    </w:pPr>
  </w:p>
  <w:p w14:paraId="20886B71" w14:textId="77777777" w:rsidR="0075668B" w:rsidRDefault="0075668B">
    <w:pPr>
      <w:pStyle w:val="Alatunniste"/>
      <w:tabs>
        <w:tab w:val="clear" w:pos="4819"/>
        <w:tab w:val="left" w:pos="4820"/>
        <w:tab w:val="left" w:pos="7088"/>
      </w:tabs>
      <w:rPr>
        <w:sz w:val="16"/>
      </w:rPr>
    </w:pPr>
    <w:r>
      <w:rPr>
        <w:sz w:val="16"/>
      </w:rPr>
      <w:t>Osoite</w:t>
    </w:r>
    <w:r>
      <w:rPr>
        <w:sz w:val="16"/>
      </w:rPr>
      <w:tab/>
      <w:t>Puhelin</w:t>
    </w:r>
    <w:r>
      <w:rPr>
        <w:sz w:val="16"/>
      </w:rPr>
      <w:tab/>
    </w:r>
    <w:r>
      <w:rPr>
        <w:sz w:val="16"/>
      </w:rPr>
      <w:tab/>
    </w:r>
  </w:p>
  <w:p w14:paraId="0D1C1340" w14:textId="77777777" w:rsidR="0075668B" w:rsidRDefault="0075668B">
    <w:pPr>
      <w:pStyle w:val="Alatunniste"/>
      <w:tabs>
        <w:tab w:val="clear" w:pos="4819"/>
        <w:tab w:val="left" w:pos="4820"/>
        <w:tab w:val="left" w:pos="7088"/>
      </w:tabs>
      <w:rPr>
        <w:sz w:val="16"/>
      </w:rPr>
    </w:pPr>
    <w:proofErr w:type="spellStart"/>
    <w:r>
      <w:rPr>
        <w:sz w:val="16"/>
      </w:rPr>
      <w:t>Karstuntie</w:t>
    </w:r>
    <w:proofErr w:type="spellEnd"/>
    <w:r>
      <w:rPr>
        <w:sz w:val="16"/>
      </w:rPr>
      <w:t xml:space="preserve"> 4</w:t>
    </w:r>
    <w:r>
      <w:rPr>
        <w:sz w:val="16"/>
      </w:rPr>
      <w:tab/>
      <w:t>(019) 3690</w:t>
    </w:r>
    <w:r>
      <w:rPr>
        <w:sz w:val="16"/>
      </w:rPr>
      <w:tab/>
    </w:r>
  </w:p>
  <w:p w14:paraId="7583608C" w14:textId="77777777" w:rsidR="0075668B" w:rsidRDefault="0075668B">
    <w:pPr>
      <w:pStyle w:val="Alatunniste"/>
    </w:pPr>
    <w:r>
      <w:rPr>
        <w:sz w:val="16"/>
      </w:rPr>
      <w:t>08100 LOHJA</w:t>
    </w:r>
  </w:p>
  <w:p w14:paraId="3704D104" w14:textId="77777777" w:rsidR="0075668B" w:rsidRDefault="0075668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7AE35" w14:textId="77777777" w:rsidR="007638A8" w:rsidRDefault="007638A8">
      <w:r>
        <w:separator/>
      </w:r>
    </w:p>
  </w:footnote>
  <w:footnote w:type="continuationSeparator" w:id="0">
    <w:p w14:paraId="37E464EF" w14:textId="77777777" w:rsidR="007638A8" w:rsidRDefault="0076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063"/>
      <w:gridCol w:w="4357"/>
      <w:gridCol w:w="4357"/>
    </w:tblGrid>
    <w:tr w:rsidR="0075668B" w14:paraId="102F4982" w14:textId="77777777">
      <w:tc>
        <w:tcPr>
          <w:tcW w:w="1063" w:type="dxa"/>
        </w:tcPr>
        <w:p w14:paraId="47D2102A" w14:textId="77777777" w:rsidR="0075668B" w:rsidRDefault="007E27CC">
          <w:pPr>
            <w:pStyle w:val="Yltunniste"/>
          </w:pPr>
          <w:r>
            <w:rPr>
              <w:noProof/>
            </w:rPr>
            <w:drawing>
              <wp:inline distT="0" distB="0" distL="0" distR="0" wp14:anchorId="1A4993E9" wp14:editId="07777777">
                <wp:extent cx="581025" cy="571500"/>
                <wp:effectExtent l="0" t="0" r="0" b="0"/>
                <wp:docPr id="1" name="Kuva 1" descr="Lohja_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hja_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4357" w:type="dxa"/>
        </w:tcPr>
        <w:p w14:paraId="72DF3796" w14:textId="77777777" w:rsidR="0075668B" w:rsidRDefault="0075668B">
          <w:pPr>
            <w:pStyle w:val="Yltunniste"/>
            <w:rPr>
              <w:caps/>
            </w:rPr>
          </w:pPr>
          <w:r>
            <w:rPr>
              <w:caps/>
            </w:rPr>
            <w:t>LOHJAN kaupunki</w:t>
          </w:r>
        </w:p>
        <w:p w14:paraId="4E93E4E4" w14:textId="77777777" w:rsidR="0075668B" w:rsidRDefault="0075668B">
          <w:pPr>
            <w:pStyle w:val="Yltunniste"/>
          </w:pPr>
        </w:p>
      </w:tc>
      <w:tc>
        <w:tcPr>
          <w:tcW w:w="4357" w:type="dxa"/>
        </w:tcPr>
        <w:p w14:paraId="70456C42" w14:textId="77777777" w:rsidR="0075668B" w:rsidRDefault="0075668B">
          <w:pPr>
            <w:pStyle w:val="Yltunniste"/>
          </w:pPr>
        </w:p>
        <w:p w14:paraId="1F9DFCD3" w14:textId="77777777" w:rsidR="0075668B" w:rsidRDefault="00D552F2">
          <w:pPr>
            <w:pStyle w:val="Yltunniste"/>
            <w:rPr>
              <w:b/>
            </w:rPr>
          </w:pPr>
          <w:r>
            <w:rPr>
              <w:b/>
            </w:rPr>
            <w:t>MUISTIO</w:t>
          </w:r>
        </w:p>
        <w:p w14:paraId="34D75118" w14:textId="77777777" w:rsidR="0075668B" w:rsidRDefault="001E5F28">
          <w:pPr>
            <w:pStyle w:val="Yltunniste"/>
          </w:pPr>
          <w:fldSimple w:instr=" DATE  \* MERGEFORMAT ">
            <w:r w:rsidR="007D40D2">
              <w:rPr>
                <w:noProof/>
              </w:rPr>
              <w:t>16.11.2017</w:t>
            </w:r>
          </w:fldSimple>
        </w:p>
      </w:tc>
    </w:tr>
  </w:tbl>
  <w:p w14:paraId="59F9F97D" w14:textId="77777777" w:rsidR="0075668B" w:rsidRDefault="0075668B">
    <w:pPr>
      <w:pStyle w:val="Yltunniste"/>
    </w:pPr>
    <w:r>
      <w:t>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A59"/>
    <w:multiLevelType w:val="hybridMultilevel"/>
    <w:tmpl w:val="4632497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68858A7"/>
    <w:multiLevelType w:val="hybridMultilevel"/>
    <w:tmpl w:val="8042C20E"/>
    <w:lvl w:ilvl="0" w:tplc="49F0D0BE">
      <w:start w:val="20"/>
      <w:numFmt w:val="bullet"/>
      <w:lvlText w:val="-"/>
      <w:lvlJc w:val="left"/>
      <w:pPr>
        <w:tabs>
          <w:tab w:val="num" w:pos="720"/>
        </w:tabs>
        <w:ind w:left="720"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 w15:restartNumberingAfterBreak="0">
    <w:nsid w:val="3A00533B"/>
    <w:multiLevelType w:val="hybridMultilevel"/>
    <w:tmpl w:val="D46CEA56"/>
    <w:lvl w:ilvl="0" w:tplc="4C864560">
      <w:start w:val="1"/>
      <w:numFmt w:val="decimal"/>
      <w:lvlText w:val="%1."/>
      <w:lvlJc w:val="left"/>
      <w:pPr>
        <w:tabs>
          <w:tab w:val="num" w:pos="502"/>
        </w:tabs>
        <w:ind w:left="502" w:hanging="360"/>
      </w:pPr>
      <w:rPr>
        <w:rFonts w:hint="default"/>
      </w:rPr>
    </w:lvl>
    <w:lvl w:ilvl="1" w:tplc="040B0019" w:tentative="1">
      <w:start w:val="1"/>
      <w:numFmt w:val="lowerLetter"/>
      <w:lvlText w:val="%2."/>
      <w:lvlJc w:val="left"/>
      <w:pPr>
        <w:tabs>
          <w:tab w:val="num" w:pos="1222"/>
        </w:tabs>
        <w:ind w:left="1222" w:hanging="360"/>
      </w:pPr>
    </w:lvl>
    <w:lvl w:ilvl="2" w:tplc="040B001B" w:tentative="1">
      <w:start w:val="1"/>
      <w:numFmt w:val="lowerRoman"/>
      <w:lvlText w:val="%3."/>
      <w:lvlJc w:val="right"/>
      <w:pPr>
        <w:tabs>
          <w:tab w:val="num" w:pos="1942"/>
        </w:tabs>
        <w:ind w:left="1942" w:hanging="180"/>
      </w:pPr>
    </w:lvl>
    <w:lvl w:ilvl="3" w:tplc="040B000F" w:tentative="1">
      <w:start w:val="1"/>
      <w:numFmt w:val="decimal"/>
      <w:lvlText w:val="%4."/>
      <w:lvlJc w:val="left"/>
      <w:pPr>
        <w:tabs>
          <w:tab w:val="num" w:pos="2662"/>
        </w:tabs>
        <w:ind w:left="2662" w:hanging="360"/>
      </w:pPr>
    </w:lvl>
    <w:lvl w:ilvl="4" w:tplc="040B0019" w:tentative="1">
      <w:start w:val="1"/>
      <w:numFmt w:val="lowerLetter"/>
      <w:lvlText w:val="%5."/>
      <w:lvlJc w:val="left"/>
      <w:pPr>
        <w:tabs>
          <w:tab w:val="num" w:pos="3382"/>
        </w:tabs>
        <w:ind w:left="3382" w:hanging="360"/>
      </w:pPr>
    </w:lvl>
    <w:lvl w:ilvl="5" w:tplc="040B001B" w:tentative="1">
      <w:start w:val="1"/>
      <w:numFmt w:val="lowerRoman"/>
      <w:lvlText w:val="%6."/>
      <w:lvlJc w:val="right"/>
      <w:pPr>
        <w:tabs>
          <w:tab w:val="num" w:pos="4102"/>
        </w:tabs>
        <w:ind w:left="4102" w:hanging="180"/>
      </w:pPr>
    </w:lvl>
    <w:lvl w:ilvl="6" w:tplc="040B000F" w:tentative="1">
      <w:start w:val="1"/>
      <w:numFmt w:val="decimal"/>
      <w:lvlText w:val="%7."/>
      <w:lvlJc w:val="left"/>
      <w:pPr>
        <w:tabs>
          <w:tab w:val="num" w:pos="4822"/>
        </w:tabs>
        <w:ind w:left="4822" w:hanging="360"/>
      </w:pPr>
    </w:lvl>
    <w:lvl w:ilvl="7" w:tplc="040B0019" w:tentative="1">
      <w:start w:val="1"/>
      <w:numFmt w:val="lowerLetter"/>
      <w:lvlText w:val="%8."/>
      <w:lvlJc w:val="left"/>
      <w:pPr>
        <w:tabs>
          <w:tab w:val="num" w:pos="5542"/>
        </w:tabs>
        <w:ind w:left="5542" w:hanging="360"/>
      </w:pPr>
    </w:lvl>
    <w:lvl w:ilvl="8" w:tplc="040B001B" w:tentative="1">
      <w:start w:val="1"/>
      <w:numFmt w:val="lowerRoman"/>
      <w:lvlText w:val="%9."/>
      <w:lvlJc w:val="right"/>
      <w:pPr>
        <w:tabs>
          <w:tab w:val="num" w:pos="6262"/>
        </w:tabs>
        <w:ind w:left="6262" w:hanging="180"/>
      </w:pPr>
    </w:lvl>
  </w:abstractNum>
  <w:abstractNum w:abstractNumId="3" w15:restartNumberingAfterBreak="0">
    <w:nsid w:val="3E312088"/>
    <w:multiLevelType w:val="hybridMultilevel"/>
    <w:tmpl w:val="3E103C6E"/>
    <w:lvl w:ilvl="0" w:tplc="C728DC34">
      <w:start w:val="1"/>
      <w:numFmt w:val="decimal"/>
      <w:lvlText w:val="%1."/>
      <w:lvlJc w:val="left"/>
      <w:pPr>
        <w:tabs>
          <w:tab w:val="num" w:pos="420"/>
        </w:tabs>
        <w:ind w:left="4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4" w15:restartNumberingAfterBreak="0">
    <w:nsid w:val="45C27895"/>
    <w:multiLevelType w:val="hybridMultilevel"/>
    <w:tmpl w:val="BB181360"/>
    <w:lvl w:ilvl="0" w:tplc="040B0011">
      <w:start w:val="1"/>
      <w:numFmt w:val="decimal"/>
      <w:lvlText w:val="%1)"/>
      <w:lvlJc w:val="left"/>
      <w:pPr>
        <w:tabs>
          <w:tab w:val="num" w:pos="1664"/>
        </w:tabs>
        <w:ind w:left="1664" w:hanging="360"/>
      </w:pPr>
    </w:lvl>
    <w:lvl w:ilvl="1" w:tplc="973E9274">
      <w:start w:val="1"/>
      <w:numFmt w:val="bullet"/>
      <w:lvlText w:val="-"/>
      <w:lvlJc w:val="left"/>
      <w:pPr>
        <w:tabs>
          <w:tab w:val="num" w:pos="2384"/>
        </w:tabs>
        <w:ind w:left="2384" w:hanging="360"/>
      </w:pPr>
      <w:rPr>
        <w:rFonts w:ascii="Arial" w:eastAsia="Times New Roman" w:hAnsi="Arial" w:cs="Arial" w:hint="default"/>
      </w:rPr>
    </w:lvl>
    <w:lvl w:ilvl="2" w:tplc="040B001B">
      <w:start w:val="1"/>
      <w:numFmt w:val="decimal"/>
      <w:lvlText w:val="%3."/>
      <w:lvlJc w:val="left"/>
      <w:pPr>
        <w:tabs>
          <w:tab w:val="num" w:pos="3104"/>
        </w:tabs>
        <w:ind w:left="3104" w:hanging="360"/>
      </w:pPr>
    </w:lvl>
    <w:lvl w:ilvl="3" w:tplc="040B000F">
      <w:start w:val="1"/>
      <w:numFmt w:val="decimal"/>
      <w:lvlText w:val="%4."/>
      <w:lvlJc w:val="left"/>
      <w:pPr>
        <w:tabs>
          <w:tab w:val="num" w:pos="3824"/>
        </w:tabs>
        <w:ind w:left="3824" w:hanging="360"/>
      </w:pPr>
    </w:lvl>
    <w:lvl w:ilvl="4" w:tplc="040B0019">
      <w:start w:val="1"/>
      <w:numFmt w:val="decimal"/>
      <w:lvlText w:val="%5."/>
      <w:lvlJc w:val="left"/>
      <w:pPr>
        <w:tabs>
          <w:tab w:val="num" w:pos="4544"/>
        </w:tabs>
        <w:ind w:left="4544" w:hanging="360"/>
      </w:pPr>
    </w:lvl>
    <w:lvl w:ilvl="5" w:tplc="040B001B">
      <w:start w:val="1"/>
      <w:numFmt w:val="decimal"/>
      <w:lvlText w:val="%6."/>
      <w:lvlJc w:val="left"/>
      <w:pPr>
        <w:tabs>
          <w:tab w:val="num" w:pos="5264"/>
        </w:tabs>
        <w:ind w:left="5264" w:hanging="360"/>
      </w:pPr>
    </w:lvl>
    <w:lvl w:ilvl="6" w:tplc="040B000F">
      <w:start w:val="1"/>
      <w:numFmt w:val="decimal"/>
      <w:lvlText w:val="%7."/>
      <w:lvlJc w:val="left"/>
      <w:pPr>
        <w:tabs>
          <w:tab w:val="num" w:pos="5984"/>
        </w:tabs>
        <w:ind w:left="5984" w:hanging="360"/>
      </w:pPr>
    </w:lvl>
    <w:lvl w:ilvl="7" w:tplc="040B0019">
      <w:start w:val="1"/>
      <w:numFmt w:val="decimal"/>
      <w:lvlText w:val="%8."/>
      <w:lvlJc w:val="left"/>
      <w:pPr>
        <w:tabs>
          <w:tab w:val="num" w:pos="6704"/>
        </w:tabs>
        <w:ind w:left="6704" w:hanging="360"/>
      </w:pPr>
    </w:lvl>
    <w:lvl w:ilvl="8" w:tplc="040B001B">
      <w:start w:val="1"/>
      <w:numFmt w:val="decimal"/>
      <w:lvlText w:val="%9."/>
      <w:lvlJc w:val="left"/>
      <w:pPr>
        <w:tabs>
          <w:tab w:val="num" w:pos="7424"/>
        </w:tabs>
        <w:ind w:left="7424" w:hanging="360"/>
      </w:pPr>
    </w:lvl>
  </w:abstractNum>
  <w:abstractNum w:abstractNumId="5" w15:restartNumberingAfterBreak="0">
    <w:nsid w:val="540D4563"/>
    <w:multiLevelType w:val="hybridMultilevel"/>
    <w:tmpl w:val="5956ABDC"/>
    <w:lvl w:ilvl="0" w:tplc="F84060CE">
      <w:start w:val="5"/>
      <w:numFmt w:val="bullet"/>
      <w:lvlText w:val="-"/>
      <w:lvlJc w:val="left"/>
      <w:pPr>
        <w:tabs>
          <w:tab w:val="num" w:pos="1665"/>
        </w:tabs>
        <w:ind w:left="1665" w:hanging="360"/>
      </w:pPr>
      <w:rPr>
        <w:rFonts w:ascii="Arial" w:eastAsia="Times New Roman" w:hAnsi="Arial" w:cs="Arial" w:hint="default"/>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6" w15:restartNumberingAfterBreak="0">
    <w:nsid w:val="55B82FF2"/>
    <w:multiLevelType w:val="hybridMultilevel"/>
    <w:tmpl w:val="F1CE215E"/>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74F80C44"/>
    <w:multiLevelType w:val="hybridMultilevel"/>
    <w:tmpl w:val="D2324BD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61"/>
    <w:rsid w:val="00002C36"/>
    <w:rsid w:val="00011E0D"/>
    <w:rsid w:val="00023FF6"/>
    <w:rsid w:val="00076895"/>
    <w:rsid w:val="000860AA"/>
    <w:rsid w:val="000A09B9"/>
    <w:rsid w:val="000B2F8A"/>
    <w:rsid w:val="000C4F01"/>
    <w:rsid w:val="000E06B4"/>
    <w:rsid w:val="000E3CDC"/>
    <w:rsid w:val="000E73EA"/>
    <w:rsid w:val="000F165D"/>
    <w:rsid w:val="000F20FD"/>
    <w:rsid w:val="000F6233"/>
    <w:rsid w:val="00104B65"/>
    <w:rsid w:val="00110C86"/>
    <w:rsid w:val="00115EE5"/>
    <w:rsid w:val="00120124"/>
    <w:rsid w:val="00136BEB"/>
    <w:rsid w:val="00140BAE"/>
    <w:rsid w:val="001436D4"/>
    <w:rsid w:val="00150521"/>
    <w:rsid w:val="0015401B"/>
    <w:rsid w:val="00160D91"/>
    <w:rsid w:val="00166662"/>
    <w:rsid w:val="00176726"/>
    <w:rsid w:val="001E1BC4"/>
    <w:rsid w:val="001E5F28"/>
    <w:rsid w:val="001F2446"/>
    <w:rsid w:val="001F4F8B"/>
    <w:rsid w:val="00200B3B"/>
    <w:rsid w:val="00211E7A"/>
    <w:rsid w:val="00216B06"/>
    <w:rsid w:val="00226FA9"/>
    <w:rsid w:val="00263BBB"/>
    <w:rsid w:val="00273909"/>
    <w:rsid w:val="00284D8B"/>
    <w:rsid w:val="002C28B0"/>
    <w:rsid w:val="002D2F05"/>
    <w:rsid w:val="002D46A6"/>
    <w:rsid w:val="003677EC"/>
    <w:rsid w:val="00371615"/>
    <w:rsid w:val="0037250C"/>
    <w:rsid w:val="00381AB9"/>
    <w:rsid w:val="0039488A"/>
    <w:rsid w:val="003955DF"/>
    <w:rsid w:val="003A7B62"/>
    <w:rsid w:val="003C01D3"/>
    <w:rsid w:val="003E583F"/>
    <w:rsid w:val="004368E5"/>
    <w:rsid w:val="00443D29"/>
    <w:rsid w:val="00471D78"/>
    <w:rsid w:val="004A1B56"/>
    <w:rsid w:val="004E16C5"/>
    <w:rsid w:val="00505B58"/>
    <w:rsid w:val="00520069"/>
    <w:rsid w:val="00525F5B"/>
    <w:rsid w:val="0053244D"/>
    <w:rsid w:val="00553F8F"/>
    <w:rsid w:val="00575775"/>
    <w:rsid w:val="005838DD"/>
    <w:rsid w:val="00583A25"/>
    <w:rsid w:val="00592299"/>
    <w:rsid w:val="005B11DC"/>
    <w:rsid w:val="005D57B4"/>
    <w:rsid w:val="005E2DD8"/>
    <w:rsid w:val="0060607F"/>
    <w:rsid w:val="00607389"/>
    <w:rsid w:val="0061054A"/>
    <w:rsid w:val="00617F08"/>
    <w:rsid w:val="00665298"/>
    <w:rsid w:val="0067632E"/>
    <w:rsid w:val="006778F7"/>
    <w:rsid w:val="00680BD5"/>
    <w:rsid w:val="00710714"/>
    <w:rsid w:val="00726BD1"/>
    <w:rsid w:val="0075668B"/>
    <w:rsid w:val="007638A8"/>
    <w:rsid w:val="00786037"/>
    <w:rsid w:val="00792B55"/>
    <w:rsid w:val="007D073F"/>
    <w:rsid w:val="007D40D2"/>
    <w:rsid w:val="007D6854"/>
    <w:rsid w:val="007E27CC"/>
    <w:rsid w:val="007F3D0B"/>
    <w:rsid w:val="0081529C"/>
    <w:rsid w:val="00851030"/>
    <w:rsid w:val="008563EC"/>
    <w:rsid w:val="00874F7E"/>
    <w:rsid w:val="008C0652"/>
    <w:rsid w:val="008C5C90"/>
    <w:rsid w:val="008C7DDD"/>
    <w:rsid w:val="008E4082"/>
    <w:rsid w:val="008E7780"/>
    <w:rsid w:val="008F1A0C"/>
    <w:rsid w:val="00900CAF"/>
    <w:rsid w:val="00910DE5"/>
    <w:rsid w:val="00913617"/>
    <w:rsid w:val="00925D80"/>
    <w:rsid w:val="00927458"/>
    <w:rsid w:val="00941D74"/>
    <w:rsid w:val="009536E5"/>
    <w:rsid w:val="00963B2A"/>
    <w:rsid w:val="00982358"/>
    <w:rsid w:val="0098646D"/>
    <w:rsid w:val="00A07E7B"/>
    <w:rsid w:val="00A312D3"/>
    <w:rsid w:val="00A33ACB"/>
    <w:rsid w:val="00A348E7"/>
    <w:rsid w:val="00A4619B"/>
    <w:rsid w:val="00A74B88"/>
    <w:rsid w:val="00A77461"/>
    <w:rsid w:val="00A8239E"/>
    <w:rsid w:val="00A8518E"/>
    <w:rsid w:val="00A8619A"/>
    <w:rsid w:val="00A93BF2"/>
    <w:rsid w:val="00AA2AAE"/>
    <w:rsid w:val="00AA702B"/>
    <w:rsid w:val="00AC41AD"/>
    <w:rsid w:val="00AE702A"/>
    <w:rsid w:val="00B23CD1"/>
    <w:rsid w:val="00B34BD0"/>
    <w:rsid w:val="00B3797E"/>
    <w:rsid w:val="00B5240B"/>
    <w:rsid w:val="00B52E8E"/>
    <w:rsid w:val="00BB20B3"/>
    <w:rsid w:val="00BC1147"/>
    <w:rsid w:val="00BC2B41"/>
    <w:rsid w:val="00BF23CE"/>
    <w:rsid w:val="00BF5F06"/>
    <w:rsid w:val="00BF7F7C"/>
    <w:rsid w:val="00C03C45"/>
    <w:rsid w:val="00C1084E"/>
    <w:rsid w:val="00C166A6"/>
    <w:rsid w:val="00C70FB3"/>
    <w:rsid w:val="00C93DCE"/>
    <w:rsid w:val="00CC7133"/>
    <w:rsid w:val="00CF56F5"/>
    <w:rsid w:val="00D04A99"/>
    <w:rsid w:val="00D04D1C"/>
    <w:rsid w:val="00D12034"/>
    <w:rsid w:val="00D154D0"/>
    <w:rsid w:val="00D552F2"/>
    <w:rsid w:val="00D74EF2"/>
    <w:rsid w:val="00D85F3E"/>
    <w:rsid w:val="00DA16A0"/>
    <w:rsid w:val="00DB4341"/>
    <w:rsid w:val="00DC6B71"/>
    <w:rsid w:val="00DD6854"/>
    <w:rsid w:val="00DE7438"/>
    <w:rsid w:val="00DF1256"/>
    <w:rsid w:val="00DF37CB"/>
    <w:rsid w:val="00E26401"/>
    <w:rsid w:val="00E61A78"/>
    <w:rsid w:val="00E8524A"/>
    <w:rsid w:val="00EB4CD8"/>
    <w:rsid w:val="00EE405E"/>
    <w:rsid w:val="00F00CD4"/>
    <w:rsid w:val="00F15AFA"/>
    <w:rsid w:val="00F17659"/>
    <w:rsid w:val="00F42371"/>
    <w:rsid w:val="00F55591"/>
    <w:rsid w:val="00F66D42"/>
    <w:rsid w:val="00FB36FB"/>
    <w:rsid w:val="00FC27DD"/>
    <w:rsid w:val="00FC7991"/>
    <w:rsid w:val="64258E7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6E6A1"/>
  <w15:chartTrackingRefBased/>
  <w15:docId w15:val="{6C2CA78B-4AE1-48D9-8EB1-164191DD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7133"/>
    <w:pPr>
      <w:overflowPunct w:val="0"/>
      <w:autoSpaceDE w:val="0"/>
      <w:autoSpaceDN w:val="0"/>
      <w:adjustRightInd w:val="0"/>
      <w:textAlignment w:val="baseline"/>
    </w:pPr>
    <w:rPr>
      <w:rFonts w:ascii="Arial" w:hAnsi="Arial"/>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2608" w:hanging="2608"/>
      <w:textAlignment w:val="auto"/>
    </w:pPr>
  </w:style>
  <w:style w:type="paragraph" w:styleId="Sisennettyleipteksti2">
    <w:name w:val="Body Text Indent 2"/>
    <w:basedOn w:val="Normaali"/>
    <w:pPr>
      <w:ind w:left="1276" w:hanging="1276"/>
      <w:textAlignment w:val="auto"/>
    </w:pPr>
  </w:style>
  <w:style w:type="character" w:styleId="Sivunumero">
    <w:name w:val="page number"/>
    <w:basedOn w:val="Kappaleenoletusfontti"/>
  </w:style>
  <w:style w:type="paragraph" w:styleId="Seliteteksti">
    <w:name w:val="Balloon Text"/>
    <w:basedOn w:val="Normaali"/>
    <w:semiHidden/>
    <w:rPr>
      <w:rFonts w:ascii="Tahoma" w:hAnsi="Tahoma" w:cs="Tahoma"/>
      <w:sz w:val="16"/>
      <w:szCs w:val="16"/>
    </w:rPr>
  </w:style>
  <w:style w:type="paragraph" w:styleId="Luettelokappale">
    <w:name w:val="List Paragraph"/>
    <w:basedOn w:val="Normaali"/>
    <w:uiPriority w:val="34"/>
    <w:qFormat/>
    <w:rsid w:val="005D57B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9282">
      <w:bodyDiv w:val="1"/>
      <w:marLeft w:val="0"/>
      <w:marRight w:val="0"/>
      <w:marTop w:val="0"/>
      <w:marBottom w:val="0"/>
      <w:divBdr>
        <w:top w:val="none" w:sz="0" w:space="0" w:color="auto"/>
        <w:left w:val="none" w:sz="0" w:space="0" w:color="auto"/>
        <w:bottom w:val="none" w:sz="0" w:space="0" w:color="auto"/>
        <w:right w:val="none" w:sz="0" w:space="0" w:color="auto"/>
      </w:divBdr>
    </w:div>
    <w:div w:id="1678531199">
      <w:bodyDiv w:val="1"/>
      <w:marLeft w:val="0"/>
      <w:marRight w:val="0"/>
      <w:marTop w:val="0"/>
      <w:marBottom w:val="0"/>
      <w:divBdr>
        <w:top w:val="none" w:sz="0" w:space="0" w:color="auto"/>
        <w:left w:val="none" w:sz="0" w:space="0" w:color="auto"/>
        <w:bottom w:val="none" w:sz="0" w:space="0" w:color="auto"/>
        <w:right w:val="none" w:sz="0" w:space="0" w:color="auto"/>
      </w:divBdr>
      <w:divsChild>
        <w:div w:id="490367693">
          <w:marLeft w:val="0"/>
          <w:marRight w:val="0"/>
          <w:marTop w:val="0"/>
          <w:marBottom w:val="0"/>
          <w:divBdr>
            <w:top w:val="none" w:sz="0" w:space="0" w:color="auto"/>
            <w:left w:val="none" w:sz="0" w:space="0" w:color="auto"/>
            <w:bottom w:val="none" w:sz="0" w:space="0" w:color="auto"/>
            <w:right w:val="none" w:sz="0" w:space="0" w:color="auto"/>
          </w:divBdr>
        </w:div>
        <w:div w:id="1876768996">
          <w:marLeft w:val="0"/>
          <w:marRight w:val="0"/>
          <w:marTop w:val="0"/>
          <w:marBottom w:val="0"/>
          <w:divBdr>
            <w:top w:val="none" w:sz="0" w:space="0" w:color="auto"/>
            <w:left w:val="none" w:sz="0" w:space="0" w:color="auto"/>
            <w:bottom w:val="none" w:sz="0" w:space="0" w:color="auto"/>
            <w:right w:val="none" w:sz="0" w:space="0" w:color="auto"/>
          </w:divBdr>
        </w:div>
      </w:divsChild>
    </w:div>
    <w:div w:id="20557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880</Words>
  <Characters>7129</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«aski9»</vt:lpstr>
    </vt:vector>
  </TitlesOfParts>
  <Company>Tornion kaupunki</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«aski9»</dc:title>
  <dc:subject/>
  <dc:creator>Tornion kaupunki</dc:creator>
  <cp:keywords/>
  <cp:lastModifiedBy>Perheentupa Jaana</cp:lastModifiedBy>
  <cp:revision>28</cp:revision>
  <cp:lastPrinted>2017-06-16T13:19:00Z</cp:lastPrinted>
  <dcterms:created xsi:type="dcterms:W3CDTF">2017-11-15T13:01:00Z</dcterms:created>
  <dcterms:modified xsi:type="dcterms:W3CDTF">2017-11-16T07:52:00Z</dcterms:modified>
</cp:coreProperties>
</file>